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45CB8" w14:textId="77777777" w:rsidR="00725867" w:rsidRPr="00E4163B" w:rsidRDefault="00BD5008" w:rsidP="004E2994">
      <w:pPr>
        <w:rPr>
          <w:rFonts w:ascii="Arial" w:hAnsi="Arial" w:cs="Arial"/>
        </w:rPr>
      </w:pPr>
      <w:r w:rsidRPr="00E4163B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ADC42" wp14:editId="060089E6">
                <wp:simplePos x="0" y="0"/>
                <wp:positionH relativeFrom="column">
                  <wp:posOffset>3747770</wp:posOffset>
                </wp:positionH>
                <wp:positionV relativeFrom="paragraph">
                  <wp:posOffset>-738505</wp:posOffset>
                </wp:positionV>
                <wp:extent cx="2562225" cy="160020"/>
                <wp:effectExtent l="9525" t="9525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67862" w14:textId="77777777" w:rsidR="00725867" w:rsidRDefault="00725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ADC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5.1pt;margin-top:-58.15pt;width:201.75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" strokecolor="white">
                <v:textbox>
                  <w:txbxContent>
                    <w:p w14:paraId="3AA67862" w14:textId="77777777" w:rsidR="00725867" w:rsidRDefault="00725867"/>
                  </w:txbxContent>
                </v:textbox>
              </v:shape>
            </w:pict>
          </mc:Fallback>
        </mc:AlternateContent>
      </w:r>
      <w:r w:rsidRPr="00E4163B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5DB6FFB0" wp14:editId="507BF98C">
            <wp:simplePos x="0" y="0"/>
            <wp:positionH relativeFrom="column">
              <wp:posOffset>23495</wp:posOffset>
            </wp:positionH>
            <wp:positionV relativeFrom="paragraph">
              <wp:posOffset>4445</wp:posOffset>
            </wp:positionV>
            <wp:extent cx="2352675" cy="514985"/>
            <wp:effectExtent l="0" t="0" r="9525" b="0"/>
            <wp:wrapNone/>
            <wp:docPr id="2" name="Obraz 6" descr="C:\Users\Tac\Desktop\logo_ZDiTM_pozis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Tac\Desktop\logo_ZDiTM_pozisd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994" w:rsidRPr="00E4163B">
        <w:rPr>
          <w:rFonts w:ascii="Arial" w:hAnsi="Arial" w:cs="Arial"/>
          <w:b/>
        </w:rPr>
        <w:tab/>
      </w:r>
      <w:r w:rsidR="004E2994" w:rsidRPr="00E4163B">
        <w:rPr>
          <w:rFonts w:ascii="Arial" w:hAnsi="Arial" w:cs="Arial"/>
          <w:b/>
        </w:rPr>
        <w:tab/>
      </w:r>
      <w:r w:rsidR="004E2994" w:rsidRPr="00E4163B">
        <w:rPr>
          <w:rFonts w:ascii="Arial" w:hAnsi="Arial" w:cs="Arial"/>
          <w:b/>
        </w:rPr>
        <w:tab/>
      </w:r>
      <w:r w:rsidR="004E2994" w:rsidRPr="00E4163B">
        <w:rPr>
          <w:rFonts w:ascii="Arial" w:hAnsi="Arial" w:cs="Arial"/>
          <w:b/>
        </w:rPr>
        <w:tab/>
      </w:r>
      <w:r w:rsidR="004E2994" w:rsidRPr="00E4163B">
        <w:rPr>
          <w:rFonts w:ascii="Arial" w:hAnsi="Arial" w:cs="Arial"/>
          <w:b/>
        </w:rPr>
        <w:tab/>
      </w:r>
      <w:r w:rsidR="004E2994" w:rsidRPr="00E4163B">
        <w:rPr>
          <w:rFonts w:ascii="Arial" w:hAnsi="Arial" w:cs="Arial"/>
          <w:b/>
        </w:rPr>
        <w:tab/>
      </w:r>
      <w:r w:rsidR="004E2994" w:rsidRPr="00E4163B">
        <w:rPr>
          <w:rFonts w:ascii="Arial" w:hAnsi="Arial" w:cs="Arial"/>
          <w:b/>
        </w:rPr>
        <w:tab/>
      </w:r>
      <w:r w:rsidR="004E2994" w:rsidRPr="00E4163B">
        <w:rPr>
          <w:rFonts w:ascii="Arial" w:hAnsi="Arial" w:cs="Arial"/>
          <w:b/>
        </w:rPr>
        <w:tab/>
      </w:r>
      <w:r w:rsidR="00725867" w:rsidRPr="00E4163B">
        <w:rPr>
          <w:rFonts w:ascii="Arial" w:hAnsi="Arial" w:cs="Arial"/>
        </w:rPr>
        <w:t xml:space="preserve">  </w:t>
      </w:r>
    </w:p>
    <w:p w14:paraId="4A1028A4" w14:textId="77777777" w:rsidR="00E26DCB" w:rsidRDefault="00E26DCB" w:rsidP="00E26DCB">
      <w:pPr>
        <w:jc w:val="right"/>
        <w:rPr>
          <w:rFonts w:ascii="Arial" w:hAnsi="Arial" w:cs="Arial"/>
        </w:rPr>
      </w:pPr>
    </w:p>
    <w:p w14:paraId="165851C1" w14:textId="77777777" w:rsidR="00E73DC6" w:rsidRPr="00E73DC6" w:rsidRDefault="00E73DC6" w:rsidP="00E73D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450CE3" w14:textId="5B76F9F9" w:rsidR="00E73DC6" w:rsidRPr="00E73DC6" w:rsidRDefault="00E73DC6" w:rsidP="00E73DC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Szczecin, dn.</w:t>
      </w:r>
      <w:r w:rsidR="00347A7C">
        <w:rPr>
          <w:rFonts w:ascii="Arial" w:hAnsi="Arial" w:cs="Arial"/>
          <w:sz w:val="24"/>
          <w:szCs w:val="24"/>
        </w:rPr>
        <w:t xml:space="preserve"> 29.09</w:t>
      </w:r>
      <w:r w:rsidRPr="00E73DC6">
        <w:rPr>
          <w:rFonts w:ascii="Arial" w:hAnsi="Arial" w:cs="Arial"/>
          <w:sz w:val="24"/>
          <w:szCs w:val="24"/>
        </w:rPr>
        <w:t>.2025 r.</w:t>
      </w:r>
    </w:p>
    <w:p w14:paraId="550C4E02" w14:textId="77777777" w:rsidR="00E73DC6" w:rsidRPr="00E73DC6" w:rsidRDefault="00E73DC6" w:rsidP="00E73DC6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ab/>
      </w:r>
    </w:p>
    <w:p w14:paraId="7402B35C" w14:textId="3DD71196" w:rsidR="00E73DC6" w:rsidRPr="00E73DC6" w:rsidRDefault="00E73DC6" w:rsidP="00E73DC6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73DC6">
        <w:rPr>
          <w:rFonts w:ascii="Arial" w:hAnsi="Arial" w:cs="Arial"/>
          <w:b/>
          <w:bCs/>
          <w:sz w:val="24"/>
          <w:szCs w:val="24"/>
          <w:lang w:eastAsia="pl-PL"/>
        </w:rPr>
        <w:t>STRONA INTERNETOWA ZAMAWIAJĄCEGO</w:t>
      </w:r>
    </w:p>
    <w:p w14:paraId="26A7B474" w14:textId="77777777" w:rsidR="00E73DC6" w:rsidRPr="00E73DC6" w:rsidRDefault="00E73DC6" w:rsidP="00E73DC6">
      <w:pPr>
        <w:spacing w:after="0" w:line="360" w:lineRule="auto"/>
        <w:ind w:left="170"/>
        <w:jc w:val="center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Zarząd Dróg i Transportu Miejskiego w Szczecinie</w:t>
      </w:r>
    </w:p>
    <w:p w14:paraId="0AC28C80" w14:textId="77777777" w:rsidR="00E73DC6" w:rsidRPr="00E73DC6" w:rsidRDefault="00E73DC6" w:rsidP="00E73DC6">
      <w:pPr>
        <w:spacing w:after="0" w:line="360" w:lineRule="auto"/>
        <w:ind w:left="170"/>
        <w:jc w:val="center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OGŁASZA</w:t>
      </w:r>
    </w:p>
    <w:p w14:paraId="6494D37A" w14:textId="364BA908" w:rsidR="00E73DC6" w:rsidRPr="00E73DC6" w:rsidRDefault="00E73DC6" w:rsidP="00E73DC6">
      <w:pPr>
        <w:spacing w:after="0" w:line="360" w:lineRule="auto"/>
        <w:ind w:left="426" w:firstLine="425"/>
        <w:jc w:val="center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postępowanie prowadzone w trybie przetargu opartego o zapisy       </w:t>
      </w:r>
      <w:r w:rsidRPr="00E73DC6">
        <w:rPr>
          <w:rFonts w:ascii="Arial" w:hAnsi="Arial" w:cs="Arial"/>
          <w:sz w:val="24"/>
          <w:szCs w:val="24"/>
        </w:rPr>
        <w:br/>
        <w:t>art. 70</w:t>
      </w:r>
      <w:r w:rsidR="008F6561">
        <w:rPr>
          <w:rFonts w:ascii="Arial" w:hAnsi="Arial" w:cs="Arial"/>
          <w:sz w:val="24"/>
          <w:szCs w:val="24"/>
          <w:vertAlign w:val="superscript"/>
        </w:rPr>
        <w:t>1</w:t>
      </w:r>
      <w:r w:rsidRPr="00E73DC6">
        <w:rPr>
          <w:rFonts w:ascii="Arial" w:hAnsi="Arial" w:cs="Arial"/>
          <w:sz w:val="24"/>
          <w:szCs w:val="24"/>
        </w:rPr>
        <w:t xml:space="preserve"> - 70</w:t>
      </w:r>
      <w:r w:rsidRPr="008F6561">
        <w:rPr>
          <w:rFonts w:ascii="Arial" w:hAnsi="Arial" w:cs="Arial"/>
          <w:sz w:val="24"/>
          <w:szCs w:val="24"/>
          <w:vertAlign w:val="superscript"/>
        </w:rPr>
        <w:t>5</w:t>
      </w:r>
      <w:r w:rsidRPr="00E73DC6">
        <w:rPr>
          <w:rFonts w:ascii="Arial" w:hAnsi="Arial" w:cs="Arial"/>
          <w:sz w:val="24"/>
          <w:szCs w:val="24"/>
        </w:rPr>
        <w:t xml:space="preserve"> ustawy Kodeks cywilny pod nazwą:</w:t>
      </w:r>
    </w:p>
    <w:p w14:paraId="3C81EC60" w14:textId="77777777" w:rsidR="00E73DC6" w:rsidRPr="00E73DC6" w:rsidRDefault="00E73DC6" w:rsidP="00E73DC6">
      <w:pPr>
        <w:pStyle w:val="Styl"/>
        <w:spacing w:line="360" w:lineRule="auto"/>
        <w:ind w:left="851" w:right="4"/>
        <w:jc w:val="both"/>
        <w:rPr>
          <w:rFonts w:ascii="Arial" w:hAnsi="Arial" w:cs="Arial"/>
          <w:b/>
          <w:bCs/>
        </w:rPr>
      </w:pPr>
      <w:r w:rsidRPr="00E73DC6">
        <w:rPr>
          <w:rFonts w:ascii="Arial" w:hAnsi="Arial" w:cs="Arial"/>
          <w:b/>
          <w:bCs/>
        </w:rPr>
        <w:t xml:space="preserve">,,Usuwanie skutków zdarzeń drogowych </w:t>
      </w:r>
      <w:r w:rsidRPr="00E73DC6">
        <w:rPr>
          <w:rFonts w:ascii="Arial" w:hAnsi="Arial" w:cs="Arial"/>
          <w:b/>
          <w:w w:val="81"/>
        </w:rPr>
        <w:t>i</w:t>
      </w:r>
      <w:r w:rsidRPr="00E73DC6">
        <w:rPr>
          <w:rFonts w:ascii="Arial" w:hAnsi="Arial" w:cs="Arial"/>
          <w:w w:val="81"/>
        </w:rPr>
        <w:t xml:space="preserve"> </w:t>
      </w:r>
      <w:r w:rsidRPr="00E73DC6">
        <w:rPr>
          <w:rFonts w:ascii="Arial" w:hAnsi="Arial" w:cs="Arial"/>
          <w:b/>
          <w:bCs/>
        </w:rPr>
        <w:t xml:space="preserve">przywracania bezpieczeństwa drogowego oraz doprowadzenia stanu czystości dróg do stanu sprzed zdarzenia na terenie miasta Szczecin". </w:t>
      </w:r>
    </w:p>
    <w:p w14:paraId="011C2BAE" w14:textId="77777777" w:rsidR="00E73DC6" w:rsidRPr="00E73DC6" w:rsidRDefault="00E73DC6" w:rsidP="00E73D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C470B4" w14:textId="77777777" w:rsidR="00E73DC6" w:rsidRPr="00E73DC6" w:rsidRDefault="00E73DC6" w:rsidP="00E73DC6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Nazwa i adres Zamawiającego: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7B246F99" w14:textId="77777777" w:rsidR="00E73DC6" w:rsidRPr="00E73DC6" w:rsidRDefault="00E73DC6" w:rsidP="00E73DC6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Zarząd Dróg i Transportu Miejskiego w Szczecinie  </w:t>
      </w:r>
    </w:p>
    <w:p w14:paraId="3FDA2D7E" w14:textId="77777777" w:rsidR="00E73DC6" w:rsidRPr="00E73DC6" w:rsidRDefault="00E73DC6" w:rsidP="00E73DC6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ul. S. Klonowica 5, 71-241 Szczecin</w:t>
      </w:r>
    </w:p>
    <w:p w14:paraId="30100208" w14:textId="77777777" w:rsidR="00E73DC6" w:rsidRPr="00E73DC6" w:rsidRDefault="00E73DC6" w:rsidP="00E73DC6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E73DC6">
          <w:rPr>
            <w:rStyle w:val="Hipercze"/>
            <w:rFonts w:ascii="Arial" w:hAnsi="Arial" w:cs="Arial"/>
            <w:sz w:val="24"/>
            <w:szCs w:val="24"/>
          </w:rPr>
          <w:t>zditm@zditm.szczecin.pl</w:t>
        </w:r>
      </w:hyperlink>
      <w:r w:rsidRPr="00E73DC6">
        <w:rPr>
          <w:rFonts w:ascii="Arial" w:hAnsi="Arial" w:cs="Arial"/>
          <w:sz w:val="24"/>
          <w:szCs w:val="24"/>
        </w:rPr>
        <w:t>; tel. 91-48-00-444</w:t>
      </w:r>
    </w:p>
    <w:p w14:paraId="712ABCC7" w14:textId="77777777" w:rsidR="00E73DC6" w:rsidRPr="006E7B6B" w:rsidRDefault="00E73DC6" w:rsidP="00E73DC6">
      <w:pPr>
        <w:spacing w:after="120" w:line="259" w:lineRule="auto"/>
        <w:rPr>
          <w:rFonts w:ascii="Arial" w:eastAsiaTheme="minorHAnsi" w:hAnsi="Arial" w:cs="Arial"/>
          <w:sz w:val="24"/>
          <w:szCs w:val="24"/>
          <w:u w:val="single"/>
        </w:rPr>
      </w:pPr>
    </w:p>
    <w:p w14:paraId="0F991043" w14:textId="77777777" w:rsidR="00E73DC6" w:rsidRPr="00E73DC6" w:rsidRDefault="00E73DC6" w:rsidP="00E73DC6">
      <w:pPr>
        <w:spacing w:after="0" w:line="360" w:lineRule="auto"/>
        <w:ind w:left="143" w:firstLine="708"/>
        <w:rPr>
          <w:rFonts w:ascii="Arial" w:eastAsiaTheme="minorHAnsi" w:hAnsi="Arial" w:cs="Arial"/>
          <w:b/>
          <w:sz w:val="24"/>
          <w:szCs w:val="24"/>
        </w:rPr>
      </w:pPr>
      <w:r w:rsidRPr="00E73DC6">
        <w:rPr>
          <w:rFonts w:ascii="Arial" w:eastAsiaTheme="minorHAnsi" w:hAnsi="Arial" w:cs="Arial"/>
          <w:b/>
          <w:sz w:val="24"/>
          <w:szCs w:val="24"/>
        </w:rPr>
        <w:t>Opis przedmiotu Zamówienia:</w:t>
      </w:r>
    </w:p>
    <w:p w14:paraId="7E119874" w14:textId="019B4F96" w:rsidR="00E73DC6" w:rsidRPr="00E73DC6" w:rsidRDefault="00E73DC6" w:rsidP="00E73DC6">
      <w:pPr>
        <w:pStyle w:val="Styl"/>
        <w:numPr>
          <w:ilvl w:val="0"/>
          <w:numId w:val="17"/>
        </w:numPr>
        <w:spacing w:line="360" w:lineRule="auto"/>
        <w:ind w:left="1134" w:right="4" w:hanging="284"/>
        <w:jc w:val="both"/>
        <w:rPr>
          <w:rFonts w:ascii="Arial" w:hAnsi="Arial" w:cs="Arial"/>
          <w:b/>
          <w:bCs/>
        </w:rPr>
      </w:pPr>
      <w:r w:rsidRPr="00E73DC6">
        <w:rPr>
          <w:rFonts w:ascii="Arial" w:hAnsi="Arial" w:cs="Arial"/>
        </w:rPr>
        <w:t xml:space="preserve">Wykonawca zobowiązuje się do przywracania czystości dróg </w:t>
      </w:r>
      <w:r w:rsidRPr="00E73DC6">
        <w:rPr>
          <w:rFonts w:ascii="Arial" w:hAnsi="Arial" w:cs="Arial"/>
        </w:rPr>
        <w:br/>
        <w:t xml:space="preserve">do stanu sprzed zdarzenia drogowego na terenie miasta Szczecina </w:t>
      </w:r>
      <w:r w:rsidR="005D663C">
        <w:rPr>
          <w:rFonts w:ascii="Arial" w:hAnsi="Arial" w:cs="Arial"/>
        </w:rPr>
        <w:br/>
      </w:r>
      <w:r w:rsidRPr="00E73DC6">
        <w:rPr>
          <w:rFonts w:ascii="Arial" w:hAnsi="Arial" w:cs="Arial"/>
        </w:rPr>
        <w:t xml:space="preserve">na warunkach określonych we wzorze umowy. </w:t>
      </w:r>
    </w:p>
    <w:p w14:paraId="04128A3D" w14:textId="77777777" w:rsidR="00E73DC6" w:rsidRPr="00E73DC6" w:rsidRDefault="00E73DC6" w:rsidP="00E73DC6">
      <w:pPr>
        <w:pStyle w:val="Styl"/>
        <w:numPr>
          <w:ilvl w:val="0"/>
          <w:numId w:val="17"/>
        </w:numPr>
        <w:spacing w:line="360" w:lineRule="auto"/>
        <w:ind w:left="1134" w:right="4" w:hanging="284"/>
        <w:jc w:val="both"/>
        <w:rPr>
          <w:rFonts w:ascii="Arial" w:hAnsi="Arial" w:cs="Arial"/>
          <w:b/>
          <w:bCs/>
        </w:rPr>
      </w:pPr>
      <w:r w:rsidRPr="00E73DC6">
        <w:rPr>
          <w:rFonts w:ascii="Arial" w:hAnsi="Arial" w:cs="Arial"/>
        </w:rPr>
        <w:t xml:space="preserve">W celu zapewnienia prawidłowego wykonania celu określonego </w:t>
      </w:r>
      <w:r w:rsidRPr="00E73DC6">
        <w:rPr>
          <w:rFonts w:ascii="Arial" w:hAnsi="Arial" w:cs="Arial"/>
        </w:rPr>
        <w:br/>
        <w:t xml:space="preserve">w ust. 1, Wykonawca zobowiązany będzie w szczególności do: </w:t>
      </w:r>
    </w:p>
    <w:p w14:paraId="564DEF72" w14:textId="3E48CF5C" w:rsidR="00E73DC6" w:rsidRPr="00E73DC6" w:rsidRDefault="00E73DC6" w:rsidP="00E73DC6">
      <w:pPr>
        <w:pStyle w:val="Styl"/>
        <w:numPr>
          <w:ilvl w:val="0"/>
          <w:numId w:val="18"/>
        </w:numPr>
        <w:spacing w:line="360" w:lineRule="auto"/>
        <w:ind w:left="1418" w:right="14" w:hanging="284"/>
        <w:jc w:val="both"/>
        <w:rPr>
          <w:rFonts w:ascii="Arial" w:hAnsi="Arial" w:cs="Arial"/>
        </w:rPr>
      </w:pPr>
      <w:r w:rsidRPr="00E73DC6">
        <w:rPr>
          <w:rFonts w:ascii="Arial" w:hAnsi="Arial" w:cs="Arial"/>
        </w:rPr>
        <w:t xml:space="preserve">usuwania skutków powypadkowych, pokolizyjnych i awaryjnych powodujących zagrożenie bezpieczeństwa ruchu drogowego </w:t>
      </w:r>
      <w:r w:rsidR="005D663C">
        <w:rPr>
          <w:rFonts w:ascii="Arial" w:hAnsi="Arial" w:cs="Arial"/>
        </w:rPr>
        <w:br/>
      </w:r>
      <w:r w:rsidRPr="00E73DC6">
        <w:rPr>
          <w:rFonts w:ascii="Arial" w:hAnsi="Arial" w:cs="Arial"/>
        </w:rPr>
        <w:t xml:space="preserve">na drogach miasta Szczecin, </w:t>
      </w:r>
    </w:p>
    <w:p w14:paraId="06E7C57B" w14:textId="77777777" w:rsidR="00E73DC6" w:rsidRPr="00E73DC6" w:rsidRDefault="00E73DC6" w:rsidP="00E73DC6">
      <w:pPr>
        <w:pStyle w:val="Styl"/>
        <w:numPr>
          <w:ilvl w:val="0"/>
          <w:numId w:val="18"/>
        </w:numPr>
        <w:spacing w:line="360" w:lineRule="auto"/>
        <w:ind w:left="1418" w:right="14" w:hanging="284"/>
        <w:jc w:val="both"/>
        <w:rPr>
          <w:rFonts w:ascii="Arial" w:hAnsi="Arial" w:cs="Arial"/>
        </w:rPr>
      </w:pPr>
      <w:r w:rsidRPr="00E73DC6">
        <w:rPr>
          <w:rFonts w:ascii="Arial" w:hAnsi="Arial" w:cs="Arial"/>
        </w:rPr>
        <w:t xml:space="preserve">pełnienia dyżuru przez 24 godziny na dobę przez wszystkie dni tygodnia, w tym także święta oraz inne dni ustawowo wolne </w:t>
      </w:r>
      <w:r w:rsidRPr="00E73DC6">
        <w:rPr>
          <w:rFonts w:ascii="Arial" w:hAnsi="Arial" w:cs="Arial"/>
        </w:rPr>
        <w:br/>
        <w:t xml:space="preserve">od pracy, </w:t>
      </w:r>
    </w:p>
    <w:p w14:paraId="46AA1263" w14:textId="02F03BC3" w:rsidR="00E73DC6" w:rsidRPr="00E73DC6" w:rsidRDefault="00E73DC6" w:rsidP="00E73DC6">
      <w:pPr>
        <w:pStyle w:val="Styl"/>
        <w:numPr>
          <w:ilvl w:val="0"/>
          <w:numId w:val="18"/>
        </w:numPr>
        <w:spacing w:line="360" w:lineRule="auto"/>
        <w:ind w:left="1418" w:right="14" w:hanging="284"/>
        <w:jc w:val="both"/>
        <w:rPr>
          <w:rFonts w:ascii="Arial" w:hAnsi="Arial" w:cs="Arial"/>
        </w:rPr>
      </w:pPr>
      <w:r w:rsidRPr="00E73DC6">
        <w:rPr>
          <w:rFonts w:ascii="Arial" w:hAnsi="Arial" w:cs="Arial"/>
        </w:rPr>
        <w:lastRenderedPageBreak/>
        <w:t xml:space="preserve">niezwłocznego rozpoczęcia przywracania czystości dróg </w:t>
      </w:r>
      <w:r w:rsidRPr="00E73DC6">
        <w:rPr>
          <w:rFonts w:ascii="Arial" w:hAnsi="Arial" w:cs="Arial"/>
        </w:rPr>
        <w:br/>
        <w:t xml:space="preserve">do stanu sprzed zdarzenia drogowego (w tym dojazdu na miejsce zdarzenia) w czasie nie dłuższym niż  </w:t>
      </w:r>
      <w:r w:rsidRPr="00E73DC6">
        <w:rPr>
          <w:rFonts w:ascii="Arial" w:hAnsi="Arial" w:cs="Arial"/>
          <w:b/>
          <w:bCs/>
        </w:rPr>
        <w:t xml:space="preserve">do 60 minut </w:t>
      </w:r>
      <w:r w:rsidRPr="00E73DC6">
        <w:rPr>
          <w:rFonts w:ascii="Arial" w:hAnsi="Arial" w:cs="Arial"/>
        </w:rPr>
        <w:t>po uzyskaniu zgłoszeń z Centrali Ruchu ZDiTM (przy wyborze oferty będzie brany pod uwagę czas, który wykonawca poda w formularzu oferty),</w:t>
      </w:r>
    </w:p>
    <w:p w14:paraId="059043EC" w14:textId="77777777" w:rsidR="00E73DC6" w:rsidRPr="00E73DC6" w:rsidRDefault="00E73DC6" w:rsidP="00E73DC6">
      <w:pPr>
        <w:pStyle w:val="Styl"/>
        <w:numPr>
          <w:ilvl w:val="0"/>
          <w:numId w:val="18"/>
        </w:numPr>
        <w:spacing w:line="360" w:lineRule="auto"/>
        <w:ind w:left="1418" w:right="14" w:hanging="284"/>
        <w:jc w:val="both"/>
        <w:rPr>
          <w:rFonts w:ascii="Arial" w:hAnsi="Arial" w:cs="Arial"/>
        </w:rPr>
      </w:pPr>
      <w:r w:rsidRPr="00E73DC6">
        <w:rPr>
          <w:rFonts w:ascii="Arial" w:hAnsi="Arial" w:cs="Arial"/>
        </w:rPr>
        <w:t xml:space="preserve">neutralizacji substancji ropopochodnych i innych płynów eksploatacyjnych, stosowanych w pojazdach właściwymi sposobami (materiały i środki, w tym przede wszystkim sorbenty, a także inne środki niezbędne do usunięcia występujących zagrożeń będą zakupione we własnym zakresie przez Wykonawcę),  </w:t>
      </w:r>
    </w:p>
    <w:p w14:paraId="0A8A740D" w14:textId="0A47DA29" w:rsidR="00E73DC6" w:rsidRPr="00E73DC6" w:rsidRDefault="00E73DC6" w:rsidP="00E73DC6">
      <w:pPr>
        <w:pStyle w:val="Styl"/>
        <w:numPr>
          <w:ilvl w:val="0"/>
          <w:numId w:val="18"/>
        </w:numPr>
        <w:spacing w:line="360" w:lineRule="auto"/>
        <w:ind w:left="1418" w:right="14" w:hanging="284"/>
        <w:jc w:val="both"/>
        <w:rPr>
          <w:rFonts w:ascii="Arial" w:hAnsi="Arial" w:cs="Arial"/>
        </w:rPr>
      </w:pPr>
      <w:r w:rsidRPr="00E73DC6">
        <w:rPr>
          <w:rFonts w:ascii="Arial" w:hAnsi="Arial" w:cs="Arial"/>
        </w:rPr>
        <w:t xml:space="preserve">usuwania innych zagrożeń występujących na drogach powstałych </w:t>
      </w:r>
      <w:r w:rsidR="005D663C">
        <w:rPr>
          <w:rFonts w:ascii="Arial" w:hAnsi="Arial" w:cs="Arial"/>
        </w:rPr>
        <w:br/>
      </w:r>
      <w:r w:rsidRPr="00E73DC6">
        <w:rPr>
          <w:rFonts w:ascii="Arial" w:hAnsi="Arial" w:cs="Arial"/>
        </w:rPr>
        <w:t xml:space="preserve">w wyniku wypadków, kolizji i awarii, a zagrażających bezpieczeństwu ruchu drogowego, z zastosowaniem materiałów zakupionych we własnym zakresie przez Wykonawcę, </w:t>
      </w:r>
    </w:p>
    <w:p w14:paraId="7C92DCDA" w14:textId="77777777" w:rsidR="00E73DC6" w:rsidRPr="00E73DC6" w:rsidRDefault="00E73DC6" w:rsidP="00E73DC6">
      <w:pPr>
        <w:pStyle w:val="Styl"/>
        <w:numPr>
          <w:ilvl w:val="0"/>
          <w:numId w:val="18"/>
        </w:numPr>
        <w:spacing w:line="360" w:lineRule="auto"/>
        <w:ind w:left="1418" w:right="14" w:hanging="284"/>
        <w:jc w:val="both"/>
        <w:rPr>
          <w:rFonts w:ascii="Arial" w:hAnsi="Arial" w:cs="Arial"/>
        </w:rPr>
      </w:pPr>
      <w:r w:rsidRPr="00E73DC6">
        <w:rPr>
          <w:rFonts w:ascii="Arial" w:hAnsi="Arial" w:cs="Arial"/>
        </w:rPr>
        <w:t xml:space="preserve">zbieraniu, magazynowaniu i pozbywaniu się zebranych oraz zużytych materiałów zgodnie z przepisami ustaw o ochronie środowiska i odpadach, </w:t>
      </w:r>
    </w:p>
    <w:p w14:paraId="292F9800" w14:textId="77777777" w:rsidR="00E73DC6" w:rsidRPr="00E73DC6" w:rsidRDefault="00E73DC6" w:rsidP="00E73DC6">
      <w:pPr>
        <w:pStyle w:val="Styl"/>
        <w:numPr>
          <w:ilvl w:val="0"/>
          <w:numId w:val="18"/>
        </w:numPr>
        <w:spacing w:line="360" w:lineRule="auto"/>
        <w:ind w:left="1418" w:right="14"/>
        <w:jc w:val="both"/>
        <w:rPr>
          <w:rFonts w:ascii="Arial" w:hAnsi="Arial" w:cs="Arial"/>
        </w:rPr>
      </w:pPr>
      <w:r w:rsidRPr="00E73DC6">
        <w:rPr>
          <w:rFonts w:ascii="Arial" w:hAnsi="Arial" w:cs="Arial"/>
        </w:rPr>
        <w:t xml:space="preserve">usuwanie oleju samochodowego, paliw, płynów eksploatacyjnych pochodzących z instalacji samochodowych i znajdujących się na jezdni, chodniku lub poboczu a zagrażających bezpieczeństwu ruchu drogowego wraz z oznakowaniem drogowym miejsca zdarzenia, </w:t>
      </w:r>
    </w:p>
    <w:p w14:paraId="21E6F4C5" w14:textId="77777777" w:rsidR="00E73DC6" w:rsidRPr="00E73DC6" w:rsidRDefault="00E73DC6" w:rsidP="00E73DC6">
      <w:pPr>
        <w:pStyle w:val="Styl"/>
        <w:numPr>
          <w:ilvl w:val="0"/>
          <w:numId w:val="18"/>
        </w:numPr>
        <w:spacing w:line="360" w:lineRule="auto"/>
        <w:ind w:left="1418" w:right="14"/>
        <w:jc w:val="both"/>
        <w:rPr>
          <w:rFonts w:ascii="Arial" w:hAnsi="Arial" w:cs="Arial"/>
          <w:w w:val="88"/>
        </w:rPr>
      </w:pPr>
      <w:r w:rsidRPr="00E73DC6">
        <w:rPr>
          <w:rFonts w:ascii="Arial" w:hAnsi="Arial" w:cs="Arial"/>
        </w:rPr>
        <w:t xml:space="preserve">usuwanie wszystkich części samochodowych, materiałów rozrzuconych na jezdni, chodniku lub poboczu oraz usuwanie oleju, paliw, płynów eksploatacyjnych pochodzących z instalacji samochodowych wskutek awarii, kolizji i wypadków drogowych powodujących zagrożenie w ruchu drogowym, wraz z oznakowaniem drogowym miejsca zdarzenia /usuwanie skutków </w:t>
      </w:r>
      <w:r w:rsidRPr="00E73DC6">
        <w:rPr>
          <w:rFonts w:ascii="Arial" w:hAnsi="Arial" w:cs="Arial"/>
          <w:w w:val="88"/>
        </w:rPr>
        <w:t xml:space="preserve">wypadku/. </w:t>
      </w:r>
    </w:p>
    <w:p w14:paraId="3448E8F5" w14:textId="01891EC1" w:rsidR="00E73DC6" w:rsidRPr="00E73DC6" w:rsidRDefault="00E73DC6" w:rsidP="00E73DC6">
      <w:pPr>
        <w:pStyle w:val="Styl"/>
        <w:numPr>
          <w:ilvl w:val="0"/>
          <w:numId w:val="18"/>
        </w:numPr>
        <w:spacing w:line="360" w:lineRule="auto"/>
        <w:ind w:left="1418" w:right="14"/>
        <w:jc w:val="both"/>
        <w:rPr>
          <w:rFonts w:ascii="Arial" w:hAnsi="Arial" w:cs="Arial"/>
          <w:w w:val="88"/>
        </w:rPr>
      </w:pPr>
      <w:r w:rsidRPr="00E73DC6">
        <w:rPr>
          <w:rFonts w:ascii="Arial" w:hAnsi="Arial" w:cs="Arial"/>
        </w:rPr>
        <w:t xml:space="preserve">W przypadku braku reakcji ze strony Wykonawcy na zgłoszenie </w:t>
      </w:r>
      <w:r w:rsidR="005D663C">
        <w:rPr>
          <w:rFonts w:ascii="Arial" w:hAnsi="Arial" w:cs="Arial"/>
        </w:rPr>
        <w:br/>
      </w:r>
      <w:r w:rsidRPr="00E73DC6">
        <w:rPr>
          <w:rFonts w:ascii="Arial" w:hAnsi="Arial" w:cs="Arial"/>
        </w:rPr>
        <w:t>w czasie określonym w formularzu ofertowym, ZDiTM ma prawo zlecić wykonanie innemu podmiotowi, a powstałym kosztem obciążyć Wykonawcę.</w:t>
      </w:r>
    </w:p>
    <w:p w14:paraId="6C1DCC1A" w14:textId="474B116D" w:rsidR="00E73DC6" w:rsidRPr="00E73DC6" w:rsidRDefault="00E73DC6" w:rsidP="00E73DC6">
      <w:pPr>
        <w:pStyle w:val="Styl"/>
        <w:numPr>
          <w:ilvl w:val="0"/>
          <w:numId w:val="18"/>
        </w:numPr>
        <w:spacing w:line="360" w:lineRule="auto"/>
        <w:ind w:left="1418" w:right="14"/>
        <w:jc w:val="both"/>
        <w:rPr>
          <w:rFonts w:ascii="Arial" w:hAnsi="Arial" w:cs="Arial"/>
          <w:w w:val="88"/>
        </w:rPr>
      </w:pPr>
      <w:r w:rsidRPr="00E73DC6">
        <w:rPr>
          <w:rFonts w:ascii="Arial" w:hAnsi="Arial" w:cs="Arial"/>
        </w:rPr>
        <w:t xml:space="preserve">Wykonawca oświadcza, ze posiada uprawnienia/zezwolenia/wpisy </w:t>
      </w:r>
      <w:r w:rsidRPr="00E73DC6">
        <w:rPr>
          <w:rFonts w:ascii="Arial" w:hAnsi="Arial" w:cs="Arial"/>
        </w:rPr>
        <w:lastRenderedPageBreak/>
        <w:t xml:space="preserve">do odpowiednich rejestrów, w zakresie prowadzenia działalności lub czynności objętych przedmiotem zamówienia oraz posiada wiedzę </w:t>
      </w:r>
      <w:r>
        <w:rPr>
          <w:rFonts w:ascii="Arial" w:hAnsi="Arial" w:cs="Arial"/>
        </w:rPr>
        <w:br/>
      </w:r>
      <w:r w:rsidRPr="00E73DC6">
        <w:rPr>
          <w:rFonts w:ascii="Arial" w:hAnsi="Arial" w:cs="Arial"/>
        </w:rPr>
        <w:t xml:space="preserve">i doświadczenie oraz dysponuje odpowiednim potencjałem technicznym oraz osobami zdolnymi do wykonania zamówienia. </w:t>
      </w:r>
    </w:p>
    <w:p w14:paraId="4E2BFE20" w14:textId="2AA64CEC" w:rsidR="00E73DC6" w:rsidRPr="00E73DC6" w:rsidRDefault="00E73DC6" w:rsidP="00E73DC6">
      <w:pPr>
        <w:pStyle w:val="Styl"/>
        <w:numPr>
          <w:ilvl w:val="0"/>
          <w:numId w:val="18"/>
        </w:numPr>
        <w:spacing w:line="360" w:lineRule="auto"/>
        <w:ind w:left="1418" w:right="14"/>
        <w:jc w:val="both"/>
        <w:rPr>
          <w:rFonts w:ascii="Arial" w:hAnsi="Arial" w:cs="Arial"/>
          <w:w w:val="88"/>
        </w:rPr>
      </w:pPr>
      <w:r w:rsidRPr="00E73DC6">
        <w:rPr>
          <w:rFonts w:ascii="Arial" w:hAnsi="Arial" w:cs="Arial"/>
        </w:rPr>
        <w:t xml:space="preserve">Wykonawca jest zobowiązany do podejmowania działań określonych w ppkt 3 z użyciem materiałów i środków chemicznych posiadających odpowiednie atesty, przestrzegania przepisów bhp, </w:t>
      </w:r>
      <w:r>
        <w:rPr>
          <w:rFonts w:ascii="Arial" w:hAnsi="Arial" w:cs="Arial"/>
        </w:rPr>
        <w:br/>
      </w:r>
      <w:r w:rsidRPr="00E73DC6">
        <w:rPr>
          <w:rFonts w:ascii="Arial" w:hAnsi="Arial" w:cs="Arial"/>
        </w:rPr>
        <w:t xml:space="preserve">p. poż. </w:t>
      </w:r>
    </w:p>
    <w:p w14:paraId="21B576E7" w14:textId="05A8F367" w:rsidR="00E73DC6" w:rsidRPr="00E73DC6" w:rsidRDefault="00E73DC6" w:rsidP="00E73DC6">
      <w:pPr>
        <w:pStyle w:val="Styl"/>
        <w:numPr>
          <w:ilvl w:val="0"/>
          <w:numId w:val="18"/>
        </w:numPr>
        <w:spacing w:line="360" w:lineRule="auto"/>
        <w:ind w:left="1418" w:right="14"/>
        <w:jc w:val="both"/>
        <w:rPr>
          <w:rFonts w:ascii="Arial" w:hAnsi="Arial" w:cs="Arial"/>
        </w:rPr>
      </w:pPr>
      <w:r w:rsidRPr="00E73DC6">
        <w:rPr>
          <w:rFonts w:ascii="Arial" w:hAnsi="Arial" w:cs="Arial"/>
        </w:rPr>
        <w:t>Wykonawca jest zobowiązany do podejmowania działań określonych w ppkt 3 z użyciem sprzętu wskazanego w załączniku nr 4 - wykazie narzędzi,</w:t>
      </w:r>
    </w:p>
    <w:p w14:paraId="499F4A11" w14:textId="046D8D03" w:rsidR="00E73DC6" w:rsidRPr="00E73DC6" w:rsidRDefault="00E73DC6" w:rsidP="00E73DC6">
      <w:pPr>
        <w:pStyle w:val="Styl"/>
        <w:numPr>
          <w:ilvl w:val="0"/>
          <w:numId w:val="18"/>
        </w:numPr>
        <w:spacing w:line="360" w:lineRule="auto"/>
        <w:ind w:left="1418" w:right="14"/>
        <w:jc w:val="both"/>
        <w:rPr>
          <w:rFonts w:ascii="Arial" w:hAnsi="Arial" w:cs="Arial"/>
          <w:w w:val="88"/>
        </w:rPr>
      </w:pPr>
      <w:r w:rsidRPr="00E73DC6">
        <w:rPr>
          <w:rFonts w:ascii="Arial" w:hAnsi="Arial" w:cs="Arial"/>
        </w:rPr>
        <w:t xml:space="preserve">Wykonawca zobowiązuje się wykonać powyższe usługi zgodnie </w:t>
      </w:r>
      <w:r w:rsidR="005D663C">
        <w:rPr>
          <w:rFonts w:ascii="Arial" w:hAnsi="Arial" w:cs="Arial"/>
        </w:rPr>
        <w:br/>
      </w:r>
      <w:r w:rsidRPr="00E73DC6">
        <w:rPr>
          <w:rFonts w:ascii="Arial" w:hAnsi="Arial" w:cs="Arial"/>
        </w:rPr>
        <w:t xml:space="preserve">z przepisami Prawa ochrony środowiska oraz za pomocą wykwalifikowanych pracowników przeszkolonych z zakresu kierowania ruchem, p. </w:t>
      </w:r>
      <w:r w:rsidRPr="00E73DC6">
        <w:rPr>
          <w:rFonts w:ascii="Arial" w:hAnsi="Arial" w:cs="Arial"/>
          <w:w w:val="89"/>
        </w:rPr>
        <w:t xml:space="preserve">poż </w:t>
      </w:r>
      <w:r w:rsidRPr="00E73DC6">
        <w:rPr>
          <w:rFonts w:ascii="Arial" w:hAnsi="Arial" w:cs="Arial"/>
        </w:rPr>
        <w:t xml:space="preserve">i bhp, odpowiednio ubranych </w:t>
      </w:r>
    </w:p>
    <w:p w14:paraId="7EE95952" w14:textId="77777777" w:rsidR="00E73DC6" w:rsidRPr="00E73DC6" w:rsidRDefault="00E73DC6" w:rsidP="00E73DC6">
      <w:pPr>
        <w:pStyle w:val="Styl"/>
        <w:spacing w:line="360" w:lineRule="auto"/>
        <w:ind w:left="1418" w:right="14"/>
        <w:jc w:val="both"/>
        <w:rPr>
          <w:rFonts w:ascii="Arial" w:hAnsi="Arial" w:cs="Arial"/>
          <w:w w:val="88"/>
        </w:rPr>
      </w:pPr>
      <w:r w:rsidRPr="00E73DC6">
        <w:rPr>
          <w:rFonts w:ascii="Arial" w:hAnsi="Arial" w:cs="Arial"/>
        </w:rPr>
        <w:t xml:space="preserve">w atestowaną odzież o zwiększonej widoczności. </w:t>
      </w:r>
    </w:p>
    <w:p w14:paraId="71DFCB35" w14:textId="77777777" w:rsidR="00E73DC6" w:rsidRPr="00E73DC6" w:rsidRDefault="00E73DC6" w:rsidP="00E73DC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39C8FAF" w14:textId="2B0978CB" w:rsidR="00E73DC6" w:rsidRPr="00E73DC6" w:rsidRDefault="00E73DC6" w:rsidP="005D663C">
      <w:pPr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Termin wykonania zamówienia: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162A0264" w14:textId="36DF6BEC" w:rsidR="00E73DC6" w:rsidRPr="00E73DC6" w:rsidRDefault="00E73DC6" w:rsidP="005D663C">
      <w:pPr>
        <w:spacing w:after="0"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Od dnia zawarcia umowy, lecz nie wcześniej niż od dnia 01.01.2026 r. </w:t>
      </w:r>
      <w:r w:rsidRPr="00E73DC6">
        <w:rPr>
          <w:rFonts w:ascii="Arial" w:hAnsi="Arial" w:cs="Arial"/>
          <w:sz w:val="24"/>
          <w:szCs w:val="24"/>
        </w:rPr>
        <w:br/>
        <w:t>do dnia 31.12.2026 r.</w:t>
      </w:r>
    </w:p>
    <w:p w14:paraId="7FCB5742" w14:textId="77777777" w:rsidR="00E73DC6" w:rsidRPr="00E73DC6" w:rsidRDefault="00E73DC6" w:rsidP="005D663C">
      <w:pPr>
        <w:spacing w:after="0" w:line="360" w:lineRule="auto"/>
        <w:ind w:left="1134" w:hanging="283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4AA7617" w14:textId="4840FA33" w:rsidR="00E73DC6" w:rsidRPr="00E73DC6" w:rsidRDefault="00E73DC6" w:rsidP="005D663C">
      <w:pPr>
        <w:spacing w:after="0" w:line="360" w:lineRule="auto"/>
        <w:ind w:left="1134" w:hanging="28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 xml:space="preserve">Opis warunków przystąpienia do przetargu: </w:t>
      </w:r>
    </w:p>
    <w:p w14:paraId="7A81404C" w14:textId="77777777" w:rsidR="00E73DC6" w:rsidRPr="00E73DC6" w:rsidRDefault="00E73DC6" w:rsidP="005D663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73DC6">
        <w:rPr>
          <w:rFonts w:cs="Arial"/>
          <w:sz w:val="24"/>
          <w:szCs w:val="24"/>
        </w:rPr>
        <w:t>Wiedza i doświadczenie: Wykonawca musi wykazać, że w okresie ostatnich 3 lat przed upływem terminu składania ofert wykonał należycie co najmniej 400 pojedynczych sprzątań po zdarzeniach drogowych. W przypadku podmiotów występujących wspólnie dokumenty dotyczące posiadania wiedzy i doświadczenia będą rozpatrywane łącznie.</w:t>
      </w:r>
    </w:p>
    <w:p w14:paraId="4B8C8BAF" w14:textId="77777777" w:rsidR="00E73DC6" w:rsidRPr="00E73DC6" w:rsidRDefault="00E73DC6" w:rsidP="00E73DC6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E73DC6">
        <w:rPr>
          <w:rFonts w:ascii="Arial" w:hAnsi="Arial" w:cs="Arial"/>
        </w:rPr>
        <w:t>Wykonawca</w:t>
      </w:r>
      <w:r w:rsidRPr="00E73DC6">
        <w:rPr>
          <w:rFonts w:ascii="Arial" w:hAnsi="Arial" w:cs="Arial"/>
          <w:u w:val="words"/>
        </w:rPr>
        <w:t xml:space="preserve"> </w:t>
      </w:r>
      <w:r w:rsidRPr="00E73DC6">
        <w:rPr>
          <w:rFonts w:ascii="Arial" w:hAnsi="Arial" w:cs="Arial"/>
        </w:rPr>
        <w:t xml:space="preserve">musi dysponować całodobowym pogotowiem, do którego zalicza się dyżur 1 brygady roboczej składającej się z dwóch pracowników wyposażonych w środek transportu dysponujących sprzętem niezbędnym do wykonania niniejszego przedmiotu </w:t>
      </w:r>
      <w:r w:rsidRPr="00E73DC6">
        <w:rPr>
          <w:rFonts w:ascii="Arial" w:hAnsi="Arial" w:cs="Arial"/>
        </w:rPr>
        <w:lastRenderedPageBreak/>
        <w:t xml:space="preserve">zamówienia, tj.: podnośnikiem koszowym, mechanicznym sprzętem czyszczącym (np. zamiatarka uliczna lub zamiatarka ręczna), samochodem skrzyniowym, piłą łańcuchową spalinową o mocy nie mniejszej niż 5KM, wysokociśnieniowym urządzeniem czyszczącym, urządzeniem sygnalizacyjnym „ostrzegawczym” zamykającym pas ruchu od strony nadjeżdżających pojazdów, wyposażonym w lampy wczesnego ostrzegania). </w:t>
      </w:r>
    </w:p>
    <w:p w14:paraId="0FD36A44" w14:textId="79C756B9" w:rsidR="00E73DC6" w:rsidRPr="00E73DC6" w:rsidRDefault="00E73DC6" w:rsidP="00E73DC6">
      <w:pPr>
        <w:pStyle w:val="Akapitzlist"/>
        <w:numPr>
          <w:ilvl w:val="0"/>
          <w:numId w:val="20"/>
        </w:numPr>
        <w:spacing w:line="360" w:lineRule="auto"/>
        <w:jc w:val="both"/>
        <w:rPr>
          <w:rFonts w:cs="Arial"/>
          <w:sz w:val="24"/>
          <w:szCs w:val="24"/>
        </w:rPr>
      </w:pPr>
      <w:r w:rsidRPr="00E73DC6">
        <w:rPr>
          <w:rFonts w:cs="Arial"/>
          <w:sz w:val="24"/>
          <w:szCs w:val="24"/>
        </w:rPr>
        <w:t xml:space="preserve">Wykonawca musi być ubezpieczony od odpowiedzialności cywilnej </w:t>
      </w:r>
      <w:r w:rsidR="005D663C">
        <w:rPr>
          <w:rFonts w:cs="Arial"/>
          <w:sz w:val="24"/>
          <w:szCs w:val="24"/>
        </w:rPr>
        <w:br/>
      </w:r>
      <w:r w:rsidRPr="00E73DC6">
        <w:rPr>
          <w:rFonts w:cs="Arial"/>
          <w:sz w:val="24"/>
          <w:szCs w:val="24"/>
        </w:rPr>
        <w:t>w zakresie prowadzonej działalności związanej z przedmiotem zamówienia z sumą gwarancyjną min. 500 000,00 zł.</w:t>
      </w:r>
    </w:p>
    <w:p w14:paraId="3CA07743" w14:textId="6F56EA1A" w:rsidR="00E73DC6" w:rsidRPr="00E73DC6" w:rsidRDefault="00E73DC6" w:rsidP="00E73DC6">
      <w:pPr>
        <w:spacing w:after="0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 xml:space="preserve">Oświadczenia lub dokumenty, jakie należy dostarczyć wraz </w:t>
      </w:r>
      <w:r w:rsidR="005D663C">
        <w:rPr>
          <w:rFonts w:ascii="Arial" w:hAnsi="Arial" w:cs="Arial"/>
          <w:b/>
          <w:sz w:val="24"/>
          <w:szCs w:val="24"/>
        </w:rPr>
        <w:br/>
      </w:r>
      <w:r w:rsidRPr="00E73DC6">
        <w:rPr>
          <w:rFonts w:ascii="Arial" w:hAnsi="Arial" w:cs="Arial"/>
          <w:b/>
          <w:sz w:val="24"/>
          <w:szCs w:val="24"/>
        </w:rPr>
        <w:t xml:space="preserve">z drukiem oferty: </w:t>
      </w:r>
    </w:p>
    <w:p w14:paraId="730C26E5" w14:textId="745FE1CD" w:rsidR="00E73DC6" w:rsidRPr="00E73DC6" w:rsidRDefault="00E73DC6" w:rsidP="00E73DC6">
      <w:pPr>
        <w:pStyle w:val="Akapitzlist"/>
        <w:numPr>
          <w:ilvl w:val="0"/>
          <w:numId w:val="19"/>
        </w:numPr>
        <w:spacing w:after="0" w:line="360" w:lineRule="auto"/>
        <w:ind w:left="1276" w:hanging="425"/>
        <w:jc w:val="both"/>
        <w:rPr>
          <w:rFonts w:cs="Arial"/>
          <w:sz w:val="24"/>
          <w:szCs w:val="24"/>
        </w:rPr>
      </w:pPr>
      <w:r w:rsidRPr="00E73DC6">
        <w:rPr>
          <w:rFonts w:cs="Arial"/>
          <w:sz w:val="24"/>
          <w:szCs w:val="24"/>
        </w:rPr>
        <w:t xml:space="preserve">aktualny odpis z właściwego rejestru lub z centralnej ewidencji </w:t>
      </w:r>
      <w:r w:rsidR="005D663C">
        <w:rPr>
          <w:rFonts w:cs="Arial"/>
          <w:sz w:val="24"/>
          <w:szCs w:val="24"/>
        </w:rPr>
        <w:br/>
      </w:r>
      <w:r w:rsidRPr="00E73DC6">
        <w:rPr>
          <w:rFonts w:cs="Arial"/>
          <w:sz w:val="24"/>
          <w:szCs w:val="24"/>
        </w:rPr>
        <w:t xml:space="preserve">i informacji o działalności gospodarczej, jeżeli odrębne przepisy wymagają wpisu do rejestru lub ewidencji, </w:t>
      </w:r>
    </w:p>
    <w:p w14:paraId="68D38CCC" w14:textId="1D666724" w:rsidR="00E73DC6" w:rsidRPr="00E73DC6" w:rsidRDefault="00E73DC6" w:rsidP="00E73DC6">
      <w:pPr>
        <w:pStyle w:val="Akapitzlist"/>
        <w:numPr>
          <w:ilvl w:val="0"/>
          <w:numId w:val="19"/>
        </w:numPr>
        <w:spacing w:after="0" w:line="360" w:lineRule="auto"/>
        <w:ind w:left="1276" w:hanging="425"/>
        <w:jc w:val="both"/>
        <w:rPr>
          <w:rFonts w:cs="Arial"/>
          <w:sz w:val="24"/>
          <w:szCs w:val="24"/>
        </w:rPr>
      </w:pPr>
      <w:r w:rsidRPr="00E73DC6">
        <w:rPr>
          <w:rFonts w:cs="Arial"/>
          <w:sz w:val="24"/>
          <w:szCs w:val="24"/>
        </w:rPr>
        <w:t xml:space="preserve">wykaz wykonanych usług z podaniem ich przedmiotu, dat wykonania </w:t>
      </w:r>
      <w:r w:rsidR="005D663C">
        <w:rPr>
          <w:rFonts w:cs="Arial"/>
          <w:sz w:val="24"/>
          <w:szCs w:val="24"/>
        </w:rPr>
        <w:br/>
      </w:r>
      <w:r w:rsidRPr="00E73DC6">
        <w:rPr>
          <w:rFonts w:cs="Arial"/>
          <w:sz w:val="24"/>
          <w:szCs w:val="24"/>
        </w:rPr>
        <w:t>i odbiorców o treści załącznika nr 3 do ogłoszenia oraz załączenie dokumentów potwierdzających, że usługi te zostały wykonane należycie,</w:t>
      </w:r>
    </w:p>
    <w:p w14:paraId="16CD688C" w14:textId="77777777" w:rsidR="00E73DC6" w:rsidRPr="00E73DC6" w:rsidRDefault="00E73DC6" w:rsidP="00E73DC6">
      <w:pPr>
        <w:pStyle w:val="Akapitzlist"/>
        <w:numPr>
          <w:ilvl w:val="0"/>
          <w:numId w:val="19"/>
        </w:numPr>
        <w:spacing w:after="0" w:line="360" w:lineRule="auto"/>
        <w:ind w:left="1276" w:hanging="425"/>
        <w:jc w:val="both"/>
        <w:rPr>
          <w:rFonts w:cs="Arial"/>
          <w:sz w:val="24"/>
          <w:szCs w:val="24"/>
        </w:rPr>
      </w:pPr>
      <w:r w:rsidRPr="00E73DC6">
        <w:rPr>
          <w:rFonts w:cs="Arial"/>
          <w:sz w:val="24"/>
          <w:szCs w:val="24"/>
        </w:rPr>
        <w:t xml:space="preserve">wykaz narzędzi, wyposażenia zakładu lub urządzeń technicznych dostępnych wykonawcy w celu wykonania zamówienia wraz </w:t>
      </w:r>
    </w:p>
    <w:p w14:paraId="61306EB1" w14:textId="77777777" w:rsidR="00E73DC6" w:rsidRPr="00E73DC6" w:rsidRDefault="00E73DC6" w:rsidP="00E73DC6">
      <w:pPr>
        <w:pStyle w:val="Akapitzlist"/>
        <w:spacing w:line="360" w:lineRule="auto"/>
        <w:ind w:left="1276"/>
        <w:jc w:val="both"/>
        <w:rPr>
          <w:rFonts w:cs="Arial"/>
          <w:sz w:val="24"/>
          <w:szCs w:val="24"/>
        </w:rPr>
      </w:pPr>
      <w:r w:rsidRPr="00E73DC6">
        <w:rPr>
          <w:rFonts w:cs="Arial"/>
          <w:sz w:val="24"/>
          <w:szCs w:val="24"/>
        </w:rPr>
        <w:t>z informacją o podstawie do dysponowania tymi zasobami w celu realizacji zamówienia o treści załącznika nr 4 do ogłoszenia,</w:t>
      </w:r>
    </w:p>
    <w:p w14:paraId="745AC38C" w14:textId="2BE14BCA" w:rsidR="00E73DC6" w:rsidRDefault="00E73DC6" w:rsidP="00E73DC6">
      <w:pPr>
        <w:pStyle w:val="Akapitzlist"/>
        <w:numPr>
          <w:ilvl w:val="0"/>
          <w:numId w:val="19"/>
        </w:numPr>
        <w:spacing w:after="0" w:line="360" w:lineRule="auto"/>
        <w:ind w:left="1276" w:hanging="425"/>
        <w:jc w:val="both"/>
        <w:rPr>
          <w:rFonts w:cs="Arial"/>
          <w:sz w:val="24"/>
          <w:szCs w:val="24"/>
        </w:rPr>
      </w:pPr>
      <w:r w:rsidRPr="00E73DC6">
        <w:rPr>
          <w:rFonts w:cs="Arial"/>
          <w:sz w:val="24"/>
          <w:szCs w:val="24"/>
        </w:rPr>
        <w:t xml:space="preserve">dokumenty potwierdzające, że wykonawca jest ubezpieczony </w:t>
      </w:r>
      <w:r w:rsidR="005D663C">
        <w:rPr>
          <w:rFonts w:cs="Arial"/>
          <w:sz w:val="24"/>
          <w:szCs w:val="24"/>
        </w:rPr>
        <w:br/>
      </w:r>
      <w:r w:rsidRPr="00E73DC6">
        <w:rPr>
          <w:rFonts w:cs="Arial"/>
          <w:sz w:val="24"/>
          <w:szCs w:val="24"/>
        </w:rPr>
        <w:t xml:space="preserve">od odpowiedzialności cywilnej w zakresie prowadzonej działalności związanej z przedmiotem zamówienia z sumą gwarancyjną min. </w:t>
      </w:r>
      <w:r w:rsidR="005D663C">
        <w:rPr>
          <w:rFonts w:cs="Arial"/>
          <w:sz w:val="24"/>
          <w:szCs w:val="24"/>
        </w:rPr>
        <w:br/>
      </w:r>
      <w:r w:rsidRPr="00E73DC6">
        <w:rPr>
          <w:rFonts w:cs="Arial"/>
          <w:sz w:val="24"/>
          <w:szCs w:val="24"/>
        </w:rPr>
        <w:t>500 000,00 zł.</w:t>
      </w:r>
    </w:p>
    <w:p w14:paraId="670F9486" w14:textId="77777777" w:rsidR="00E73DC6" w:rsidRPr="00E73DC6" w:rsidRDefault="00E73DC6" w:rsidP="00E73DC6">
      <w:pPr>
        <w:pStyle w:val="Akapitzlist"/>
        <w:spacing w:after="0" w:line="360" w:lineRule="auto"/>
        <w:ind w:left="1276"/>
        <w:jc w:val="both"/>
        <w:rPr>
          <w:rFonts w:cs="Arial"/>
          <w:sz w:val="24"/>
          <w:szCs w:val="24"/>
        </w:rPr>
      </w:pPr>
    </w:p>
    <w:p w14:paraId="590CC699" w14:textId="77777777" w:rsidR="00E73DC6" w:rsidRPr="00E73DC6" w:rsidRDefault="00E73DC6" w:rsidP="00E73DC6">
      <w:pPr>
        <w:spacing w:after="0" w:line="360" w:lineRule="auto"/>
        <w:ind w:left="851"/>
        <w:rPr>
          <w:rFonts w:ascii="Arial" w:hAnsi="Arial" w:cs="Arial"/>
          <w:b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 xml:space="preserve">Kryteria oceny ofert i ich znaczenie: </w:t>
      </w:r>
    </w:p>
    <w:p w14:paraId="205400CD" w14:textId="5BC1CA32" w:rsidR="00E73DC6" w:rsidRPr="00E73DC6" w:rsidRDefault="00E73DC6" w:rsidP="00E73DC6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Przy wyborze oferty zamawiający będzie kierował się następującymi kryteriami i ich znaczeniem:</w:t>
      </w:r>
    </w:p>
    <w:tbl>
      <w:tblPr>
        <w:tblStyle w:val="Tabela-Siatka"/>
        <w:tblpPr w:leftFromText="141" w:rightFromText="141" w:vertAnchor="text" w:horzAnchor="margin" w:tblpX="846" w:tblpY="9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3769"/>
      </w:tblGrid>
      <w:tr w:rsidR="00E73DC6" w:rsidRPr="00E73DC6" w14:paraId="2C7639FE" w14:textId="77777777" w:rsidTr="002F1F68">
        <w:tc>
          <w:tcPr>
            <w:tcW w:w="1838" w:type="dxa"/>
          </w:tcPr>
          <w:p w14:paraId="5EAABAAB" w14:textId="77777777" w:rsidR="00E73DC6" w:rsidRPr="00E73DC6" w:rsidRDefault="00E73DC6" w:rsidP="00E73DC6">
            <w:pPr>
              <w:tabs>
                <w:tab w:val="left" w:pos="119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DC6">
              <w:rPr>
                <w:rFonts w:ascii="Arial" w:hAnsi="Arial" w:cs="Arial"/>
                <w:sz w:val="24"/>
                <w:szCs w:val="24"/>
              </w:rPr>
              <w:lastRenderedPageBreak/>
              <w:t>Nazwa</w:t>
            </w:r>
          </w:p>
        </w:tc>
        <w:tc>
          <w:tcPr>
            <w:tcW w:w="1843" w:type="dxa"/>
          </w:tcPr>
          <w:p w14:paraId="56C826B5" w14:textId="77777777" w:rsidR="00E73DC6" w:rsidRPr="00E73DC6" w:rsidRDefault="00E73DC6" w:rsidP="00E73DC6">
            <w:pPr>
              <w:tabs>
                <w:tab w:val="left" w:pos="119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DC6">
              <w:rPr>
                <w:rFonts w:ascii="Arial" w:hAnsi="Arial" w:cs="Arial"/>
                <w:sz w:val="24"/>
                <w:szCs w:val="24"/>
              </w:rPr>
              <w:t>Waga (znaczenie) %</w:t>
            </w:r>
          </w:p>
        </w:tc>
        <w:tc>
          <w:tcPr>
            <w:tcW w:w="3769" w:type="dxa"/>
          </w:tcPr>
          <w:p w14:paraId="5781DFDE" w14:textId="77777777" w:rsidR="00E73DC6" w:rsidRPr="00E73DC6" w:rsidRDefault="00E73DC6" w:rsidP="00E73DC6">
            <w:pPr>
              <w:tabs>
                <w:tab w:val="left" w:pos="119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DC6">
              <w:rPr>
                <w:rFonts w:ascii="Arial" w:hAnsi="Arial" w:cs="Arial"/>
                <w:sz w:val="24"/>
                <w:szCs w:val="24"/>
              </w:rPr>
              <w:t>Sposób liczenia wg wzoru</w:t>
            </w:r>
          </w:p>
        </w:tc>
      </w:tr>
      <w:tr w:rsidR="00E73DC6" w:rsidRPr="00E73DC6" w14:paraId="41E63822" w14:textId="77777777" w:rsidTr="002F1F68">
        <w:tc>
          <w:tcPr>
            <w:tcW w:w="1838" w:type="dxa"/>
          </w:tcPr>
          <w:p w14:paraId="4E9B7FCB" w14:textId="77777777" w:rsidR="00E73DC6" w:rsidRPr="00E73DC6" w:rsidRDefault="00E73DC6" w:rsidP="00E73DC6">
            <w:pPr>
              <w:tabs>
                <w:tab w:val="left" w:pos="119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73DC6">
              <w:rPr>
                <w:rFonts w:ascii="Arial" w:hAnsi="Arial" w:cs="Arial"/>
                <w:bCs/>
                <w:sz w:val="24"/>
                <w:szCs w:val="24"/>
              </w:rPr>
              <w:t>czas wyjazdu służby dyżurnej</w:t>
            </w:r>
          </w:p>
        </w:tc>
        <w:tc>
          <w:tcPr>
            <w:tcW w:w="1843" w:type="dxa"/>
          </w:tcPr>
          <w:p w14:paraId="3E826344" w14:textId="77777777" w:rsidR="00E73DC6" w:rsidRPr="00E73DC6" w:rsidRDefault="00E73DC6" w:rsidP="00E73DC6">
            <w:pPr>
              <w:tabs>
                <w:tab w:val="left" w:pos="119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73DC6">
              <w:rPr>
                <w:rFonts w:ascii="Arial" w:hAnsi="Arial" w:cs="Arial"/>
                <w:sz w:val="24"/>
                <w:szCs w:val="24"/>
              </w:rPr>
              <w:t>Wa = 100,00</w:t>
            </w:r>
          </w:p>
        </w:tc>
        <w:tc>
          <w:tcPr>
            <w:tcW w:w="3769" w:type="dxa"/>
          </w:tcPr>
          <w:p w14:paraId="2B26FD59" w14:textId="77777777" w:rsidR="00E73DC6" w:rsidRPr="00E73DC6" w:rsidRDefault="00E73DC6" w:rsidP="00E73DC6">
            <w:pPr>
              <w:tabs>
                <w:tab w:val="left" w:pos="119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73DC6">
              <w:rPr>
                <w:rFonts w:ascii="Arial" w:hAnsi="Arial" w:cs="Arial"/>
                <w:sz w:val="24"/>
                <w:szCs w:val="24"/>
              </w:rPr>
              <w:t>Ca=((Cmin/Cof)xWa)x100pkt</w:t>
            </w:r>
          </w:p>
          <w:p w14:paraId="11D20A6A" w14:textId="77777777" w:rsidR="00E73DC6" w:rsidRPr="00E73DC6" w:rsidRDefault="00E73DC6" w:rsidP="00E73DC6">
            <w:pPr>
              <w:tabs>
                <w:tab w:val="left" w:pos="2127"/>
              </w:tabs>
              <w:spacing w:line="360" w:lineRule="auto"/>
              <w:ind w:left="281"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044FF6" w14:textId="77777777" w:rsidR="00E73DC6" w:rsidRPr="00E73DC6" w:rsidRDefault="00E73DC6" w:rsidP="00E73DC6">
      <w:pPr>
        <w:spacing w:line="360" w:lineRule="auto"/>
        <w:rPr>
          <w:rFonts w:ascii="Arial" w:hAnsi="Arial" w:cs="Arial"/>
          <w:sz w:val="24"/>
          <w:szCs w:val="24"/>
        </w:rPr>
      </w:pPr>
    </w:p>
    <w:p w14:paraId="187C6184" w14:textId="77777777" w:rsidR="00E73DC6" w:rsidRPr="00E73DC6" w:rsidRDefault="00E73DC6" w:rsidP="00E73DC6">
      <w:pPr>
        <w:spacing w:line="360" w:lineRule="auto"/>
        <w:rPr>
          <w:rFonts w:ascii="Arial" w:hAnsi="Arial" w:cs="Arial"/>
          <w:sz w:val="24"/>
          <w:szCs w:val="24"/>
        </w:rPr>
      </w:pPr>
    </w:p>
    <w:p w14:paraId="76B5D3ED" w14:textId="77777777" w:rsidR="00E73DC6" w:rsidRPr="00E73DC6" w:rsidRDefault="00E73DC6" w:rsidP="00E73DC6">
      <w:pPr>
        <w:tabs>
          <w:tab w:val="left" w:pos="1193"/>
        </w:tabs>
        <w:spacing w:line="360" w:lineRule="auto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ab/>
      </w:r>
    </w:p>
    <w:p w14:paraId="3890162C" w14:textId="77777777" w:rsidR="00E73DC6" w:rsidRPr="00E73DC6" w:rsidRDefault="00E73DC6" w:rsidP="00E73DC6">
      <w:p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gdzie: </w:t>
      </w:r>
    </w:p>
    <w:p w14:paraId="0AAF5F31" w14:textId="77777777" w:rsidR="00E73DC6" w:rsidRPr="00E73DC6" w:rsidRDefault="00E73DC6" w:rsidP="00E73DC6">
      <w:p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Cmin - najkrótszy zaoferowany czas wyjazdu służby dyżurnej, </w:t>
      </w:r>
    </w:p>
    <w:p w14:paraId="04E3A00A" w14:textId="77777777" w:rsidR="00E73DC6" w:rsidRPr="00E73DC6" w:rsidRDefault="00E73DC6" w:rsidP="00E73DC6">
      <w:p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Cof - czas wyjazdu służby dyżurnej badanej oferty, </w:t>
      </w:r>
    </w:p>
    <w:p w14:paraId="2B7F4CD1" w14:textId="77777777" w:rsidR="00E73DC6" w:rsidRPr="00E73DC6" w:rsidRDefault="00E73DC6" w:rsidP="00E73DC6">
      <w:p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Ca - liczba punktów w kryterium, </w:t>
      </w:r>
    </w:p>
    <w:p w14:paraId="5BF1BB0B" w14:textId="51AF7504" w:rsidR="00E73DC6" w:rsidRPr="00E73DC6" w:rsidRDefault="00E73DC6" w:rsidP="00E73DC6">
      <w:p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Wa - waga w ocenianym kryterium. </w:t>
      </w:r>
    </w:p>
    <w:p w14:paraId="63A16A1D" w14:textId="77777777" w:rsidR="00E73DC6" w:rsidRPr="00E73DC6" w:rsidRDefault="00E73DC6" w:rsidP="00E73DC6">
      <w:p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Oferta spełniająca w najwyższym stopniu wyżej wymienione kryterium otrzyma maksymalną liczbę punktów. Maksymalna liczba punktów, jaką może otrzymać oferta to 100 pkt. </w:t>
      </w:r>
    </w:p>
    <w:p w14:paraId="4270C190" w14:textId="77777777" w:rsidR="00E73DC6" w:rsidRPr="00E73DC6" w:rsidRDefault="00E73DC6" w:rsidP="00E73DC6">
      <w:pPr>
        <w:spacing w:after="0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 xml:space="preserve">Uwaga: </w:t>
      </w:r>
    </w:p>
    <w:p w14:paraId="2D022A1F" w14:textId="4716BD47" w:rsidR="005D663C" w:rsidRPr="005D663C" w:rsidRDefault="00E73DC6" w:rsidP="005D663C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W powyższym kryterium oceniany będzie deklarowany czas wyjazdu służby dyżurnej we wskazane miejsce po otrzymaniu dyspozycji od Zamawiającego. </w:t>
      </w:r>
      <w:r w:rsidRPr="00E73DC6">
        <w:rPr>
          <w:rFonts w:ascii="Arial" w:hAnsi="Arial" w:cs="Arial"/>
          <w:b/>
          <w:sz w:val="24"/>
          <w:szCs w:val="24"/>
        </w:rPr>
        <w:t>Maksymalny czas nie może być dłuższy niż 60 minut i musi być określony w pełnych minutach.</w:t>
      </w:r>
      <w:r w:rsidRPr="00E73DC6">
        <w:rPr>
          <w:rFonts w:ascii="Arial" w:hAnsi="Arial" w:cs="Arial"/>
          <w:sz w:val="24"/>
          <w:szCs w:val="24"/>
        </w:rPr>
        <w:t xml:space="preserve"> Oferta Wykonawcy, który zaproponuje czas dojazdu dłuższy niż 60 minut, zostanie odrzucona.</w:t>
      </w:r>
    </w:p>
    <w:p w14:paraId="0FA143DE" w14:textId="77777777" w:rsidR="005D663C" w:rsidRDefault="005D663C" w:rsidP="005D663C">
      <w:pPr>
        <w:spacing w:after="0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14:paraId="62C3E9A8" w14:textId="4E683AB6" w:rsidR="00E73DC6" w:rsidRPr="00E73DC6" w:rsidRDefault="00E73DC6" w:rsidP="00E73DC6">
      <w:p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Zasady wyjaśniania treści ogłoszenia: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6F608033" w14:textId="338FF7E5" w:rsidR="00E73DC6" w:rsidRPr="00E73DC6" w:rsidRDefault="00E73DC6" w:rsidP="00E73DC6">
      <w:p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Treść zapytań wraz z wyjaśnieniami Zamawiający zamieści niezwłocznie na stronie internetowej, na której publikowane jest ogłoszenie o przetargu, chyba że zapytanie wpłynie do Zamawiającego na mniej niż 3 dni przed terminem składania ofert. </w:t>
      </w:r>
    </w:p>
    <w:p w14:paraId="1BDC168E" w14:textId="77777777" w:rsidR="005D663C" w:rsidRDefault="005D663C" w:rsidP="00E73DC6">
      <w:pPr>
        <w:spacing w:after="0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14:paraId="4C047AD3" w14:textId="77777777" w:rsidR="005D663C" w:rsidRDefault="005D663C" w:rsidP="00E73DC6">
      <w:pPr>
        <w:spacing w:after="0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14:paraId="51868033" w14:textId="655A15D5" w:rsidR="00E73DC6" w:rsidRPr="00E73DC6" w:rsidRDefault="00E73DC6" w:rsidP="00E73DC6">
      <w:pPr>
        <w:spacing w:after="0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lastRenderedPageBreak/>
        <w:t>Forma, miejsce i termin składania ofert:</w:t>
      </w:r>
    </w:p>
    <w:p w14:paraId="2FF10D5A" w14:textId="4EA06898" w:rsidR="00E73DC6" w:rsidRPr="00E73DC6" w:rsidRDefault="00E73DC6" w:rsidP="00E73DC6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Formularz oferty wraz z załącznikami nr 3 i 4  należy przesłać w formie elektronicznej na adres e-mail: </w:t>
      </w:r>
      <w:r w:rsidR="00347A7C">
        <w:rPr>
          <w:rFonts w:ascii="Arial" w:hAnsi="Arial" w:cs="Arial"/>
          <w:sz w:val="24"/>
          <w:szCs w:val="24"/>
        </w:rPr>
        <w:t>zditm</w:t>
      </w:r>
      <w:r w:rsidRPr="00E73DC6">
        <w:rPr>
          <w:rFonts w:ascii="Arial" w:hAnsi="Arial" w:cs="Arial"/>
          <w:sz w:val="24"/>
          <w:szCs w:val="24"/>
        </w:rPr>
        <w:t xml:space="preserve">@zditm.szczecin.pl </w:t>
      </w:r>
    </w:p>
    <w:p w14:paraId="2AFC64D0" w14:textId="63641194" w:rsidR="00E73DC6" w:rsidRPr="00E73DC6" w:rsidRDefault="00E73DC6" w:rsidP="00E73DC6">
      <w:p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do dnia</w:t>
      </w:r>
      <w:r w:rsidRPr="00E73DC6">
        <w:rPr>
          <w:rFonts w:ascii="Arial" w:hAnsi="Arial" w:cs="Arial"/>
          <w:b/>
          <w:bCs/>
          <w:sz w:val="24"/>
          <w:szCs w:val="24"/>
        </w:rPr>
        <w:t xml:space="preserve"> </w:t>
      </w:r>
      <w:r w:rsidR="00347A7C">
        <w:rPr>
          <w:rFonts w:ascii="Arial" w:hAnsi="Arial" w:cs="Arial"/>
          <w:b/>
          <w:bCs/>
          <w:sz w:val="24"/>
          <w:szCs w:val="24"/>
        </w:rPr>
        <w:t>08</w:t>
      </w:r>
      <w:r w:rsidR="00E90F3F">
        <w:rPr>
          <w:rFonts w:ascii="Arial" w:hAnsi="Arial" w:cs="Arial"/>
          <w:b/>
          <w:bCs/>
          <w:sz w:val="24"/>
          <w:szCs w:val="24"/>
        </w:rPr>
        <w:t>.10</w:t>
      </w:r>
      <w:r w:rsidRPr="00E73DC6">
        <w:rPr>
          <w:rFonts w:ascii="Arial" w:hAnsi="Arial" w:cs="Arial"/>
          <w:b/>
          <w:bCs/>
          <w:sz w:val="24"/>
          <w:szCs w:val="24"/>
        </w:rPr>
        <w:t>.2025 r. do godziny 15:00.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4C230BD4" w14:textId="77777777" w:rsidR="00E73DC6" w:rsidRPr="00E73DC6" w:rsidRDefault="00E73DC6" w:rsidP="00E73DC6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Termin związania ofertą: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1FA34574" w14:textId="645DC997" w:rsidR="00E73DC6" w:rsidRDefault="00E73DC6" w:rsidP="005D663C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Termin związania ofertą wynosi 30 dni. </w:t>
      </w:r>
    </w:p>
    <w:p w14:paraId="3E5C73C2" w14:textId="77777777" w:rsidR="005D663C" w:rsidRPr="005D663C" w:rsidRDefault="005D663C" w:rsidP="005D663C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C0CBF52" w14:textId="77777777" w:rsidR="00E73DC6" w:rsidRPr="00E73DC6" w:rsidRDefault="00E73DC6" w:rsidP="005D663C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Zmiana lub odwołanie warunków przetargu: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087325BE" w14:textId="642316B7" w:rsidR="00E73DC6" w:rsidRPr="00E73DC6" w:rsidRDefault="00E73DC6" w:rsidP="005D663C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Przed upływem terminu składania ofert Zamawiający może zmienić lub odwołać warunki przetargu. Informację o dokonanej zmianie lub odwołaniu Zamawiający zamieści na stronie internetowej, na której publikowane jest ogłoszenie o przetargu oraz przekaże oferentom, którzy złożyli oferty.</w:t>
      </w:r>
    </w:p>
    <w:p w14:paraId="4F556DA9" w14:textId="77777777" w:rsidR="005D663C" w:rsidRDefault="005D663C" w:rsidP="00E73DC6">
      <w:pPr>
        <w:spacing w:line="360" w:lineRule="auto"/>
        <w:ind w:left="851"/>
        <w:contextualSpacing/>
        <w:rPr>
          <w:rFonts w:ascii="Arial" w:hAnsi="Arial" w:cs="Arial"/>
          <w:b/>
          <w:sz w:val="24"/>
          <w:szCs w:val="24"/>
        </w:rPr>
      </w:pPr>
    </w:p>
    <w:p w14:paraId="70456A9E" w14:textId="1B5CDED0" w:rsidR="00E73DC6" w:rsidRPr="00E73DC6" w:rsidRDefault="00E73DC6" w:rsidP="005D663C">
      <w:pPr>
        <w:spacing w:line="360" w:lineRule="auto"/>
        <w:ind w:left="851"/>
        <w:contextualSpacing/>
        <w:rPr>
          <w:rFonts w:ascii="Arial" w:hAnsi="Arial" w:cs="Arial"/>
          <w:b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Warunki zamknięcia przetargu</w:t>
      </w:r>
      <w:r w:rsidRPr="00E73DC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73DC6">
        <w:rPr>
          <w:rFonts w:ascii="Arial" w:hAnsi="Arial" w:cs="Arial"/>
          <w:b/>
          <w:sz w:val="24"/>
          <w:szCs w:val="24"/>
        </w:rPr>
        <w:t xml:space="preserve">bez dokonania wyboru: </w:t>
      </w:r>
    </w:p>
    <w:p w14:paraId="541417A8" w14:textId="77777777" w:rsidR="00E73DC6" w:rsidRPr="00E73DC6" w:rsidRDefault="00E73DC6" w:rsidP="00E73DC6">
      <w:pPr>
        <w:spacing w:line="360" w:lineRule="auto"/>
        <w:ind w:left="851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Zamawiający zamknie przetarg bez dokonania wyboru, jeżeli: </w:t>
      </w:r>
    </w:p>
    <w:p w14:paraId="21DC629F" w14:textId="77777777" w:rsidR="00E73DC6" w:rsidRPr="00E73DC6" w:rsidRDefault="00E73DC6" w:rsidP="00E73DC6">
      <w:pPr>
        <w:spacing w:line="360" w:lineRule="auto"/>
        <w:ind w:left="1134" w:hanging="283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a) nie wpłynie żadna oferta lub żadna z ofert nie spełni warunków przetargu, </w:t>
      </w:r>
    </w:p>
    <w:p w14:paraId="1EC03865" w14:textId="77777777" w:rsidR="00E73DC6" w:rsidRPr="00E73DC6" w:rsidRDefault="00E73DC6" w:rsidP="00E73DC6">
      <w:pPr>
        <w:spacing w:line="360" w:lineRule="auto"/>
        <w:ind w:left="1134" w:hanging="283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b) wystąpi zmiana okoliczności powodująca, że realizacja zamówienia jest niecelowa, </w:t>
      </w:r>
    </w:p>
    <w:p w14:paraId="6BB97EFB" w14:textId="312B63CA" w:rsidR="00E73DC6" w:rsidRPr="00E73DC6" w:rsidRDefault="00E73DC6" w:rsidP="00E73DC6">
      <w:pPr>
        <w:spacing w:line="360" w:lineRule="auto"/>
        <w:ind w:left="1134" w:hanging="283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c) przetarg obarczony będzie wadą uniemożliwiającą zawarcie ważnej umowy.</w:t>
      </w:r>
    </w:p>
    <w:p w14:paraId="60F17555" w14:textId="77777777" w:rsidR="00E73DC6" w:rsidRPr="00E73DC6" w:rsidRDefault="00E73DC6" w:rsidP="00E73DC6">
      <w:pPr>
        <w:spacing w:line="360" w:lineRule="auto"/>
        <w:ind w:left="1134" w:hanging="283"/>
        <w:contextualSpacing/>
        <w:rPr>
          <w:rFonts w:ascii="Arial" w:hAnsi="Arial" w:cs="Arial"/>
          <w:sz w:val="24"/>
          <w:szCs w:val="24"/>
        </w:rPr>
      </w:pPr>
    </w:p>
    <w:p w14:paraId="65349546" w14:textId="62E8C073" w:rsidR="00E73DC6" w:rsidRPr="00E73DC6" w:rsidRDefault="00E73DC6" w:rsidP="005D663C">
      <w:pPr>
        <w:spacing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Warunki odwołania przetargu: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06D2F199" w14:textId="77777777" w:rsidR="00E73DC6" w:rsidRPr="00E73DC6" w:rsidRDefault="00E73DC6" w:rsidP="00E73DC6">
      <w:pPr>
        <w:spacing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Zamawiający zastrzega sobie prawo odwołania przetargu bez podania przyczyny. Odwołanie może nastąpić w każdym czasie przed upływem terminu składania ofert. Informację o odwołaniu przetargu Zamawiający zamieści na stronie internetowej, na której publikowane jest ogłoszenie o przetargu oraz przekaże oferentom, którzy złożyli oferty.</w:t>
      </w:r>
    </w:p>
    <w:p w14:paraId="658B2870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5F5DC2DD" w14:textId="162BE6C7" w:rsidR="00E73DC6" w:rsidRPr="00E73DC6" w:rsidRDefault="00E73DC6" w:rsidP="005D663C">
      <w:pPr>
        <w:spacing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Sytuacje, w których oferty nie będą podlegały ocenie: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2AACC3DA" w14:textId="77777777" w:rsidR="00E73DC6" w:rsidRPr="00E73DC6" w:rsidRDefault="00E73DC6" w:rsidP="00E73DC6">
      <w:pPr>
        <w:spacing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Oferty nie będą podlegały ocenie w przypadku, gdy: </w:t>
      </w:r>
    </w:p>
    <w:p w14:paraId="40E25AB0" w14:textId="77777777" w:rsidR="00E73DC6" w:rsidRPr="00E73DC6" w:rsidRDefault="00E73DC6" w:rsidP="00E73DC6">
      <w:pPr>
        <w:spacing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lastRenderedPageBreak/>
        <w:t xml:space="preserve">a) zostaną złożone po upływie terminu składania ofert, </w:t>
      </w:r>
    </w:p>
    <w:p w14:paraId="46BDD945" w14:textId="77777777" w:rsidR="00E73DC6" w:rsidRPr="00E73DC6" w:rsidRDefault="00E73DC6" w:rsidP="00E73DC6">
      <w:pPr>
        <w:spacing w:line="360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b) treść oferty nie będzie odpowiadała treści ogłoszenia, </w:t>
      </w:r>
    </w:p>
    <w:p w14:paraId="7C4502E8" w14:textId="77777777" w:rsidR="00E73DC6" w:rsidRPr="00E73DC6" w:rsidRDefault="00E73DC6" w:rsidP="00E73DC6">
      <w:pPr>
        <w:spacing w:line="360" w:lineRule="auto"/>
        <w:ind w:left="1134" w:hanging="283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c) oferent nie uzupełni dokumentów w wyznaczonym terminie lub nie wykaże spełniania warunków przystąpienia do przetargu, </w:t>
      </w:r>
    </w:p>
    <w:p w14:paraId="508BB611" w14:textId="77777777" w:rsidR="00C60EE1" w:rsidRDefault="00E73DC6" w:rsidP="00C60EE1">
      <w:p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d) oferent w okresie 3 lat przed upływem terminu składania ofert, </w:t>
      </w:r>
      <w:r w:rsidRPr="00E73DC6">
        <w:rPr>
          <w:rFonts w:ascii="Arial" w:hAnsi="Arial" w:cs="Arial"/>
          <w:sz w:val="24"/>
          <w:szCs w:val="24"/>
        </w:rPr>
        <w:br/>
        <w:t xml:space="preserve">w sposób zawiniony naruszył obowiązki zawodowe lub umowne, </w:t>
      </w:r>
      <w:r w:rsidRPr="00E73DC6">
        <w:rPr>
          <w:rFonts w:ascii="Arial" w:hAnsi="Arial" w:cs="Arial"/>
          <w:sz w:val="24"/>
          <w:szCs w:val="24"/>
        </w:rPr>
        <w:br/>
        <w:t>w szczególności, gdy Wykonawca w wyniku zamierzonego działania lub niedbalstwa nie wykonał lub nienależycie wykonał zamówienie.</w:t>
      </w:r>
    </w:p>
    <w:p w14:paraId="25281DF1" w14:textId="7B2EE171" w:rsidR="00E73DC6" w:rsidRPr="00E73DC6" w:rsidRDefault="005D663C" w:rsidP="00C60EE1">
      <w:pPr>
        <w:spacing w:after="0" w:line="360" w:lineRule="auto"/>
        <w:ind w:left="1134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117F45" w14:textId="77777777" w:rsidR="00E73DC6" w:rsidRPr="00E73DC6" w:rsidRDefault="00E73DC6" w:rsidP="00C60EE1">
      <w:pPr>
        <w:spacing w:after="0" w:line="36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Zasady uzupełniania dokumentów: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2D4C2FF1" w14:textId="77777777" w:rsidR="00E73DC6" w:rsidRPr="00E73DC6" w:rsidRDefault="00E73DC6" w:rsidP="00E73DC6">
      <w:pPr>
        <w:spacing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Oferenta, który złożył najkorzystniejszą ofertę i który wraz z ofertą nie złożył wymaganych oświadczeń lub dokumentów lub jeżeli dokumenty te zawierają błędy, wzywa się do ich uzupełnienia w wyznaczonym terminie. W przypadku nieuzupełnienia dokumentów lub uzupełnienia dokumentów, które nie potwierdzają spełniania warunków przystąpienia do przetargu, procedurę, o której mowa w zdaniu pierwszym stosuje się do kolejnego oferenta, chyba że zachodzą przesłanki zamknięcia przetargu bez dokonania wyboru.</w:t>
      </w:r>
    </w:p>
    <w:p w14:paraId="5ED7FB07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1EC62A84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Forma składanych dokumentów: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3359BDCE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Postępowanie prowadzi się w języku polskim. Dokumenty sporządzone w języku obcym są składane wraz z tłumaczeniem na język polski.</w:t>
      </w:r>
    </w:p>
    <w:p w14:paraId="14D355FD" w14:textId="77777777" w:rsidR="00E73DC6" w:rsidRPr="00E73DC6" w:rsidRDefault="00E73DC6" w:rsidP="00E73DC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A968FB3" w14:textId="77777777" w:rsidR="00E73DC6" w:rsidRPr="00E73DC6" w:rsidRDefault="00E73DC6" w:rsidP="00E73DC6">
      <w:pPr>
        <w:spacing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Sposób porozumiewania się zamawiającego z oferentami (przed i po otwarciu ofert)</w:t>
      </w:r>
      <w:r w:rsidRPr="00E73DC6">
        <w:rPr>
          <w:rFonts w:ascii="Arial" w:hAnsi="Arial" w:cs="Arial"/>
          <w:sz w:val="24"/>
          <w:szCs w:val="24"/>
        </w:rPr>
        <w:t xml:space="preserve">: </w:t>
      </w:r>
    </w:p>
    <w:p w14:paraId="4D136FC3" w14:textId="77777777" w:rsidR="00E73DC6" w:rsidRPr="00E73DC6" w:rsidRDefault="00E73DC6" w:rsidP="00E73DC6">
      <w:pPr>
        <w:spacing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1) wszystkie oświadczenia, zawiadomienia i informacje dotyczące   przetargu zamawiający: </w:t>
      </w:r>
    </w:p>
    <w:p w14:paraId="7DB36C58" w14:textId="77777777" w:rsidR="00E73DC6" w:rsidRPr="00E73DC6" w:rsidRDefault="00E73DC6" w:rsidP="00E73DC6">
      <w:pPr>
        <w:spacing w:line="360" w:lineRule="auto"/>
        <w:ind w:left="1418" w:hanging="425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a) do upływu terminu składania ofert - zamieści na stronie internetowej, na której publikowane jest ogłoszenie o przetargu, </w:t>
      </w:r>
    </w:p>
    <w:p w14:paraId="67506A5F" w14:textId="576ACACF" w:rsidR="00E73DC6" w:rsidRPr="00E73DC6" w:rsidRDefault="00E73DC6" w:rsidP="00E73DC6">
      <w:pPr>
        <w:spacing w:line="360" w:lineRule="auto"/>
        <w:ind w:left="1418" w:hanging="425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b)</w:t>
      </w:r>
      <w:r w:rsidR="005D663C">
        <w:rPr>
          <w:rFonts w:ascii="Arial" w:hAnsi="Arial" w:cs="Arial"/>
          <w:sz w:val="24"/>
          <w:szCs w:val="24"/>
        </w:rPr>
        <w:t xml:space="preserve"> </w:t>
      </w:r>
      <w:r w:rsidRPr="00E73DC6">
        <w:rPr>
          <w:rFonts w:ascii="Arial" w:hAnsi="Arial" w:cs="Arial"/>
          <w:sz w:val="24"/>
          <w:szCs w:val="24"/>
        </w:rPr>
        <w:t xml:space="preserve">po upływie terminu składania ofert - prześle drogą elektroniczną,    </w:t>
      </w:r>
      <w:r w:rsidR="005D663C">
        <w:rPr>
          <w:rFonts w:ascii="Arial" w:hAnsi="Arial" w:cs="Arial"/>
          <w:sz w:val="24"/>
          <w:szCs w:val="24"/>
        </w:rPr>
        <w:br/>
      </w:r>
      <w:r w:rsidRPr="00E73DC6">
        <w:rPr>
          <w:rFonts w:ascii="Arial" w:hAnsi="Arial" w:cs="Arial"/>
          <w:sz w:val="24"/>
          <w:szCs w:val="24"/>
        </w:rPr>
        <w:t xml:space="preserve">z wyjątkiem informacji, o których mowa w pkt. 2), </w:t>
      </w:r>
    </w:p>
    <w:p w14:paraId="130DA8D7" w14:textId="53E41A65" w:rsidR="00E73DC6" w:rsidRPr="00E73DC6" w:rsidRDefault="00E73DC6" w:rsidP="00E73DC6">
      <w:pPr>
        <w:spacing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lastRenderedPageBreak/>
        <w:t>2) informację o wynikach lub o zamknięciu przetargu bez dokonania wyboru zamawiający przekaże drogą elektroniczną oraz zamieści na stronie internetowej, na której publikowane jest ogłoszenie</w:t>
      </w:r>
      <w:r w:rsidR="005D663C">
        <w:rPr>
          <w:rFonts w:ascii="Arial" w:hAnsi="Arial" w:cs="Arial"/>
          <w:sz w:val="24"/>
          <w:szCs w:val="24"/>
        </w:rPr>
        <w:t xml:space="preserve"> </w:t>
      </w:r>
      <w:r w:rsidRPr="00E73DC6">
        <w:rPr>
          <w:rFonts w:ascii="Arial" w:hAnsi="Arial" w:cs="Arial"/>
          <w:sz w:val="24"/>
          <w:szCs w:val="24"/>
        </w:rPr>
        <w:t>o przetargu.</w:t>
      </w:r>
    </w:p>
    <w:p w14:paraId="0E12E9EB" w14:textId="77777777" w:rsidR="00E73DC6" w:rsidRPr="00E73DC6" w:rsidRDefault="00E73DC6" w:rsidP="00E73DC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6A49D7D" w14:textId="77777777" w:rsidR="00E73DC6" w:rsidRPr="00E73DC6" w:rsidRDefault="00E73DC6" w:rsidP="00E73DC6">
      <w:pPr>
        <w:spacing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Zasady zmiany lub wycofania oferty: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743A71F7" w14:textId="77777777" w:rsidR="00E73DC6" w:rsidRPr="00E73DC6" w:rsidRDefault="00E73DC6" w:rsidP="00E73DC6">
      <w:pPr>
        <w:spacing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Oferent będzie mógł przed upływem terminu składania ofert zmienić lub wycofać ofertę, składając drogą elektroniczną stosowne oświadczenie.</w:t>
      </w:r>
    </w:p>
    <w:p w14:paraId="0132FB5C" w14:textId="77777777" w:rsidR="00E73DC6" w:rsidRPr="00E73DC6" w:rsidRDefault="00E73DC6" w:rsidP="00E73DC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BE197D2" w14:textId="77777777" w:rsidR="00E73DC6" w:rsidRPr="00E73DC6" w:rsidRDefault="00E73DC6" w:rsidP="00C60EE1">
      <w:pPr>
        <w:spacing w:after="0" w:line="36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Wybór oferty: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34488CF0" w14:textId="5871976F" w:rsidR="00E73DC6" w:rsidRPr="005D663C" w:rsidRDefault="00E73DC6" w:rsidP="00C60EE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73DC6">
        <w:rPr>
          <w:rFonts w:cs="Arial"/>
          <w:sz w:val="24"/>
          <w:szCs w:val="24"/>
        </w:rPr>
        <w:t>w przypadku jeżeli oferent, którego oferta zostanie wybrana nie podpisze umowy w terminie wyznaczonym przez Zamawiającego, Zamawiający będzie uprawniony do wyboru oferty najkorzystniejszej spośród pozostałych ofert przetargowych lub zamknięcia przetargu bez dokonania wyboru oferty,</w:t>
      </w:r>
    </w:p>
    <w:p w14:paraId="7468911A" w14:textId="77777777" w:rsidR="00E73DC6" w:rsidRPr="00E73DC6" w:rsidRDefault="00E73DC6" w:rsidP="00E73DC6">
      <w:pPr>
        <w:spacing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2) jeżeli w przetargu, w którym czas wyjazdu służby dyżurnej jest jedynym kryterium, nie będzie można dokonać wyboru oferty najkorzystniejszej ze względu na to, że zostały złożone oferty o takim samym bilansie kryteriów, Zamawiający wezwie oferentów, którzy złożyli te oferty, do złożenia w terminie określonym przez zamawiającego ofert dodatkowych.</w:t>
      </w:r>
    </w:p>
    <w:p w14:paraId="6A938A2E" w14:textId="77777777" w:rsidR="00E73DC6" w:rsidRPr="00E73DC6" w:rsidRDefault="00E73DC6" w:rsidP="00E73DC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928EABE" w14:textId="77777777" w:rsidR="00E73DC6" w:rsidRPr="00E73DC6" w:rsidRDefault="00E73DC6" w:rsidP="00E73DC6">
      <w:pPr>
        <w:spacing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Oferty złożone po terminie: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71C2414E" w14:textId="77777777" w:rsidR="00E73DC6" w:rsidRPr="00E73DC6" w:rsidRDefault="00E73DC6" w:rsidP="00E73DC6">
      <w:pPr>
        <w:spacing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Zwrot oferty złożonej po terminie nastąpi na pisemny wniosek oferenta.</w:t>
      </w:r>
    </w:p>
    <w:p w14:paraId="445035B6" w14:textId="77777777" w:rsidR="00E73DC6" w:rsidRPr="00E73DC6" w:rsidRDefault="00E73DC6" w:rsidP="00E73DC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54296201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Istotne postanowienia umowy:</w:t>
      </w:r>
      <w:r w:rsidRPr="00E73DC6">
        <w:rPr>
          <w:rFonts w:ascii="Arial" w:hAnsi="Arial" w:cs="Arial"/>
          <w:sz w:val="24"/>
          <w:szCs w:val="24"/>
        </w:rPr>
        <w:t xml:space="preserve"> </w:t>
      </w:r>
    </w:p>
    <w:p w14:paraId="52A1A6DD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Zawiera załączony do ogłoszenia wzór umowy.</w:t>
      </w:r>
    </w:p>
    <w:p w14:paraId="1E8B58B5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62D6EB39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b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>RODO:</w:t>
      </w:r>
    </w:p>
    <w:p w14:paraId="6A0AD0E2" w14:textId="77777777" w:rsidR="00E73DC6" w:rsidRPr="00E73DC6" w:rsidRDefault="00E73DC6" w:rsidP="00E73DC6">
      <w:pPr>
        <w:spacing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Informacje dotyczące przetwarzania danych osobowych zostały zawarte w § 8 wzoru umowy, stanowiącego załącznik nr 2 do ogłoszenia. </w:t>
      </w:r>
    </w:p>
    <w:p w14:paraId="3BFC4C83" w14:textId="77777777" w:rsidR="00E73DC6" w:rsidRPr="00E73DC6" w:rsidRDefault="00E73DC6" w:rsidP="00E73DC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937B853" w14:textId="77777777" w:rsidR="00C60EE1" w:rsidRDefault="00C60EE1" w:rsidP="00E73DC6">
      <w:pPr>
        <w:spacing w:line="36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9101255" w14:textId="400A0C6D" w:rsidR="00E73DC6" w:rsidRPr="00E73DC6" w:rsidRDefault="00E73DC6" w:rsidP="00E73DC6">
      <w:pPr>
        <w:spacing w:line="36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lastRenderedPageBreak/>
        <w:t xml:space="preserve">Uwaga! Do niniejszego przetargu nie stosuje się przepisów ustawy </w:t>
      </w:r>
      <w:r w:rsidR="003E0A6A">
        <w:rPr>
          <w:rFonts w:ascii="Arial" w:hAnsi="Arial" w:cs="Arial"/>
          <w:b/>
          <w:sz w:val="24"/>
          <w:szCs w:val="24"/>
        </w:rPr>
        <w:br/>
      </w:r>
      <w:r w:rsidRPr="00E73DC6">
        <w:rPr>
          <w:rFonts w:ascii="Arial" w:hAnsi="Arial" w:cs="Arial"/>
          <w:b/>
          <w:sz w:val="24"/>
          <w:szCs w:val="24"/>
        </w:rPr>
        <w:t xml:space="preserve">z dnia 11 września 2019 r.- Prawo zamówień publicznych. </w:t>
      </w:r>
    </w:p>
    <w:p w14:paraId="589C316D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b/>
          <w:sz w:val="24"/>
          <w:szCs w:val="24"/>
        </w:rPr>
      </w:pPr>
    </w:p>
    <w:p w14:paraId="7B2107AC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b/>
          <w:sz w:val="24"/>
          <w:szCs w:val="24"/>
        </w:rPr>
      </w:pPr>
      <w:r w:rsidRPr="00E73DC6">
        <w:rPr>
          <w:rFonts w:ascii="Arial" w:hAnsi="Arial" w:cs="Arial"/>
          <w:b/>
          <w:sz w:val="24"/>
          <w:szCs w:val="24"/>
        </w:rPr>
        <w:t xml:space="preserve">Załączniki: </w:t>
      </w:r>
    </w:p>
    <w:p w14:paraId="3D3052F6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1) Załącznik nr 1 - formularz oferty, </w:t>
      </w:r>
    </w:p>
    <w:p w14:paraId="01EB7C6A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 xml:space="preserve">2) Załącznik nr 2 - wzór umowy, </w:t>
      </w:r>
    </w:p>
    <w:p w14:paraId="4210A834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3) Załącznik nr 3 - wykaz usług,</w:t>
      </w:r>
    </w:p>
    <w:p w14:paraId="1411A77D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E73DC6">
        <w:rPr>
          <w:rFonts w:ascii="Arial" w:hAnsi="Arial" w:cs="Arial"/>
          <w:sz w:val="24"/>
          <w:szCs w:val="24"/>
        </w:rPr>
        <w:t>4) Załącznik nr 4 – wykaz narzędzi.</w:t>
      </w:r>
    </w:p>
    <w:p w14:paraId="045333AA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06F1BEA7" w14:textId="77777777" w:rsidR="00E73DC6" w:rsidRPr="00E73DC6" w:rsidRDefault="00E73DC6" w:rsidP="00E73DC6">
      <w:pPr>
        <w:spacing w:line="36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40AADAC9" w14:textId="71CB99E9" w:rsidR="00E73DC6" w:rsidRPr="00347A7C" w:rsidRDefault="00347A7C" w:rsidP="00347A7C">
      <w:pPr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347A7C">
        <w:rPr>
          <w:rFonts w:ascii="Arial" w:hAnsi="Arial" w:cs="Arial"/>
          <w:i/>
          <w:iCs/>
        </w:rPr>
        <w:t>Zatwierdzone przez kierownika Zamawiającego</w:t>
      </w:r>
    </w:p>
    <w:p w14:paraId="6A019EF9" w14:textId="77777777" w:rsidR="00E73DC6" w:rsidRPr="00774842" w:rsidRDefault="00E73DC6" w:rsidP="00E73DC6">
      <w:pPr>
        <w:ind w:left="709"/>
        <w:contextualSpacing/>
        <w:rPr>
          <w:rFonts w:ascii="Arial" w:hAnsi="Arial" w:cs="Arial"/>
          <w:sz w:val="24"/>
          <w:szCs w:val="24"/>
        </w:rPr>
      </w:pPr>
    </w:p>
    <w:p w14:paraId="5B3CACEB" w14:textId="77777777" w:rsidR="00E73DC6" w:rsidRPr="00774842" w:rsidRDefault="00E73DC6" w:rsidP="00E73DC6">
      <w:pPr>
        <w:ind w:left="709"/>
        <w:contextualSpacing/>
        <w:rPr>
          <w:rFonts w:ascii="Arial" w:hAnsi="Arial" w:cs="Arial"/>
          <w:sz w:val="24"/>
          <w:szCs w:val="24"/>
        </w:rPr>
      </w:pPr>
    </w:p>
    <w:p w14:paraId="41C293E1" w14:textId="77777777" w:rsidR="00E73DC6" w:rsidRPr="00774842" w:rsidRDefault="00E73DC6" w:rsidP="00E73DC6">
      <w:pPr>
        <w:ind w:left="709"/>
        <w:contextualSpacing/>
        <w:rPr>
          <w:rFonts w:ascii="Arial" w:hAnsi="Arial" w:cs="Arial"/>
          <w:sz w:val="24"/>
          <w:szCs w:val="24"/>
        </w:rPr>
      </w:pPr>
    </w:p>
    <w:p w14:paraId="60AFF6C7" w14:textId="77777777" w:rsidR="00E73DC6" w:rsidRPr="00774842" w:rsidRDefault="00E73DC6" w:rsidP="00E73DC6">
      <w:pPr>
        <w:ind w:left="709"/>
        <w:contextualSpacing/>
        <w:rPr>
          <w:rFonts w:ascii="Arial" w:hAnsi="Arial" w:cs="Arial"/>
          <w:sz w:val="24"/>
          <w:szCs w:val="24"/>
        </w:rPr>
      </w:pPr>
    </w:p>
    <w:p w14:paraId="599B1A8A" w14:textId="77777777" w:rsidR="00E73DC6" w:rsidRPr="00774842" w:rsidRDefault="00E73DC6" w:rsidP="00E73DC6">
      <w:pPr>
        <w:ind w:left="709"/>
        <w:contextualSpacing/>
        <w:rPr>
          <w:rFonts w:ascii="Arial" w:hAnsi="Arial" w:cs="Arial"/>
          <w:sz w:val="24"/>
          <w:szCs w:val="24"/>
        </w:rPr>
      </w:pPr>
    </w:p>
    <w:p w14:paraId="2E560FB4" w14:textId="77777777" w:rsidR="00E73DC6" w:rsidRPr="00774842" w:rsidRDefault="00E73DC6" w:rsidP="00E73DC6">
      <w:pPr>
        <w:ind w:left="709"/>
        <w:contextualSpacing/>
        <w:rPr>
          <w:rFonts w:ascii="Arial" w:hAnsi="Arial" w:cs="Arial"/>
          <w:sz w:val="24"/>
          <w:szCs w:val="24"/>
        </w:rPr>
      </w:pPr>
    </w:p>
    <w:p w14:paraId="36A531A0" w14:textId="77777777" w:rsidR="00E73DC6" w:rsidRPr="00774842" w:rsidRDefault="00E73DC6" w:rsidP="00E73DC6">
      <w:pPr>
        <w:ind w:left="709"/>
        <w:contextualSpacing/>
      </w:pPr>
    </w:p>
    <w:p w14:paraId="7A6D9AAB" w14:textId="77777777" w:rsidR="00E73DC6" w:rsidRPr="00774842" w:rsidRDefault="00E73DC6" w:rsidP="00E73DC6">
      <w:pPr>
        <w:ind w:left="709"/>
        <w:contextualSpacing/>
      </w:pPr>
    </w:p>
    <w:p w14:paraId="59D38044" w14:textId="77777777" w:rsidR="00E73DC6" w:rsidRPr="00774842" w:rsidRDefault="00E73DC6" w:rsidP="00E73DC6">
      <w:pPr>
        <w:ind w:left="709"/>
        <w:contextualSpacing/>
      </w:pPr>
    </w:p>
    <w:p w14:paraId="21EC8B25" w14:textId="77777777" w:rsidR="00E73DC6" w:rsidRPr="00774842" w:rsidRDefault="00E73DC6" w:rsidP="00E73DC6">
      <w:pPr>
        <w:ind w:left="709"/>
        <w:contextualSpacing/>
      </w:pPr>
    </w:p>
    <w:p w14:paraId="0AA2C723" w14:textId="77777777" w:rsidR="00E73DC6" w:rsidRPr="00774842" w:rsidRDefault="00E73DC6" w:rsidP="00E73DC6">
      <w:pPr>
        <w:ind w:left="709"/>
        <w:contextualSpacing/>
      </w:pPr>
    </w:p>
    <w:p w14:paraId="21BE4223" w14:textId="77777777" w:rsidR="00E73DC6" w:rsidRPr="00774842" w:rsidRDefault="00E73DC6" w:rsidP="00E73DC6">
      <w:pPr>
        <w:ind w:left="709"/>
        <w:contextualSpacing/>
      </w:pPr>
    </w:p>
    <w:p w14:paraId="1AFC09F1" w14:textId="77777777" w:rsidR="00E73DC6" w:rsidRPr="00774842" w:rsidRDefault="00E73DC6" w:rsidP="00E73DC6">
      <w:pPr>
        <w:ind w:left="709"/>
        <w:contextualSpacing/>
      </w:pPr>
    </w:p>
    <w:p w14:paraId="52161221" w14:textId="77777777" w:rsidR="00E73DC6" w:rsidRPr="00774842" w:rsidRDefault="00E73DC6" w:rsidP="00E73DC6">
      <w:pPr>
        <w:ind w:left="709"/>
        <w:contextualSpacing/>
      </w:pPr>
    </w:p>
    <w:p w14:paraId="33C262F1" w14:textId="77777777" w:rsidR="00E73DC6" w:rsidRPr="00774842" w:rsidRDefault="00E73DC6" w:rsidP="00E73DC6">
      <w:pPr>
        <w:contextualSpacing/>
      </w:pPr>
    </w:p>
    <w:p w14:paraId="435A810E" w14:textId="77777777" w:rsidR="00E73DC6" w:rsidRPr="00774842" w:rsidRDefault="00E73DC6" w:rsidP="00E73DC6">
      <w:pPr>
        <w:ind w:left="709"/>
        <w:contextualSpacing/>
      </w:pPr>
    </w:p>
    <w:p w14:paraId="4030EC82" w14:textId="77777777" w:rsidR="00C60EE1" w:rsidRDefault="00E73DC6" w:rsidP="00E73DC6">
      <w:pPr>
        <w:ind w:left="709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5B9B84A3" w14:textId="77777777" w:rsidR="00C60EE1" w:rsidRDefault="00C60EE1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3E7AE2AA" w14:textId="77777777" w:rsidR="00C60EE1" w:rsidRDefault="00C60EE1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654A3A5F" w14:textId="77777777" w:rsidR="00347A7C" w:rsidRDefault="00347A7C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1659D353" w14:textId="77777777" w:rsidR="00347A7C" w:rsidRDefault="00347A7C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0F04C941" w14:textId="77777777" w:rsidR="00C60EE1" w:rsidRDefault="00C60EE1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142C3F1D" w14:textId="77777777" w:rsidR="00C60EE1" w:rsidRDefault="00C60EE1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7A3018CB" w14:textId="77777777" w:rsidR="00C60EE1" w:rsidRDefault="00C60EE1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4473C8A7" w14:textId="77777777" w:rsidR="00C60EE1" w:rsidRDefault="00C60EE1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05F27496" w14:textId="77777777" w:rsidR="00C60EE1" w:rsidRDefault="00C60EE1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686BB476" w14:textId="77777777" w:rsidR="00C60EE1" w:rsidRDefault="00C60EE1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4A98C547" w14:textId="77777777" w:rsidR="00C60EE1" w:rsidRDefault="00C60EE1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4EFA7BAD" w14:textId="77777777" w:rsidR="00C60EE1" w:rsidRDefault="00C60EE1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6F990168" w14:textId="77777777" w:rsidR="00C60EE1" w:rsidRDefault="00C60EE1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04DC92F5" w14:textId="77777777" w:rsidR="00C60EE1" w:rsidRDefault="00C60EE1" w:rsidP="00E73DC6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0215D732" w14:textId="5BD7E798" w:rsidR="00E73DC6" w:rsidRDefault="00E73DC6" w:rsidP="00E73DC6">
      <w:pPr>
        <w:ind w:left="709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8E4AC2">
        <w:rPr>
          <w:rFonts w:ascii="Arial" w:hAnsi="Arial" w:cs="Arial"/>
          <w:sz w:val="18"/>
          <w:szCs w:val="18"/>
        </w:rPr>
        <w:t xml:space="preserve">Sprawę prowadzi: </w:t>
      </w:r>
      <w:r>
        <w:rPr>
          <w:rFonts w:ascii="Arial" w:hAnsi="Arial" w:cs="Arial"/>
          <w:sz w:val="18"/>
          <w:szCs w:val="18"/>
        </w:rPr>
        <w:t>Anna Marciszewska</w:t>
      </w:r>
      <w:r w:rsidRPr="008E4AC2">
        <w:rPr>
          <w:rFonts w:ascii="Arial" w:hAnsi="Arial" w:cs="Arial"/>
          <w:sz w:val="18"/>
          <w:szCs w:val="18"/>
        </w:rPr>
        <w:t xml:space="preserve"> , nr tel. 91 48 00</w:t>
      </w:r>
      <w:r>
        <w:rPr>
          <w:rFonts w:ascii="Arial" w:hAnsi="Arial" w:cs="Arial"/>
          <w:sz w:val="18"/>
          <w:szCs w:val="18"/>
        </w:rPr>
        <w:t> 592</w:t>
      </w:r>
    </w:p>
    <w:sectPr w:rsidR="00E73DC6" w:rsidSect="00C06118">
      <w:footerReference w:type="default" r:id="rId10"/>
      <w:pgSz w:w="11906" w:h="16838"/>
      <w:pgMar w:top="1134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9DC56" w14:textId="77777777" w:rsidR="00A2551A" w:rsidRDefault="00A2551A" w:rsidP="00BA4424">
      <w:pPr>
        <w:spacing w:after="0" w:line="240" w:lineRule="auto"/>
      </w:pPr>
      <w:r>
        <w:separator/>
      </w:r>
    </w:p>
  </w:endnote>
  <w:endnote w:type="continuationSeparator" w:id="0">
    <w:p w14:paraId="7FB151E5" w14:textId="77777777" w:rsidR="00A2551A" w:rsidRDefault="00A2551A" w:rsidP="00BA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D7C5" w14:textId="77777777" w:rsidR="002938D0" w:rsidRPr="005E75B5" w:rsidRDefault="00BD5008" w:rsidP="00FC38E6">
    <w:pPr>
      <w:pStyle w:val="Stopka"/>
      <w:ind w:firstLine="1843"/>
      <w:rPr>
        <w:b/>
        <w:color w:val="404040"/>
      </w:rPr>
    </w:pPr>
    <w:r>
      <w:rPr>
        <w:b/>
        <w:noProof/>
        <w:color w:val="404040"/>
        <w:lang w:eastAsia="pl-PL"/>
      </w:rPr>
      <w:drawing>
        <wp:anchor distT="0" distB="0" distL="114300" distR="114300" simplePos="0" relativeHeight="251657728" behindDoc="1" locked="0" layoutInCell="1" allowOverlap="1" wp14:anchorId="5823E90F" wp14:editId="74B0B897">
          <wp:simplePos x="0" y="0"/>
          <wp:positionH relativeFrom="column">
            <wp:posOffset>557530</wp:posOffset>
          </wp:positionH>
          <wp:positionV relativeFrom="paragraph">
            <wp:posOffset>-13335</wp:posOffset>
          </wp:positionV>
          <wp:extent cx="409575" cy="1638300"/>
          <wp:effectExtent l="0" t="0" r="9525" b="0"/>
          <wp:wrapNone/>
          <wp:docPr id="1" name="Obraz 3" descr="kr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res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5B5" w:rsidRPr="005E75B5">
      <w:rPr>
        <w:b/>
        <w:noProof/>
        <w:color w:val="404040"/>
        <w:lang w:eastAsia="pl-PL"/>
      </w:rPr>
      <w:t>Zarząd Dróg i Transportu Miejskiego</w:t>
    </w:r>
  </w:p>
  <w:p w14:paraId="5E9582CC" w14:textId="77777777" w:rsidR="00FC38E6" w:rsidRPr="005E75B5" w:rsidRDefault="00FC38E6" w:rsidP="00FC38E6">
    <w:pPr>
      <w:pStyle w:val="Stopka"/>
      <w:ind w:firstLine="1843"/>
      <w:rPr>
        <w:color w:val="404040"/>
        <w:sz w:val="20"/>
        <w:szCs w:val="20"/>
      </w:rPr>
    </w:pPr>
  </w:p>
  <w:p w14:paraId="28C7AAF8" w14:textId="77777777" w:rsidR="002938D0" w:rsidRPr="005E75B5" w:rsidRDefault="005E75B5" w:rsidP="00FC38E6">
    <w:pPr>
      <w:pStyle w:val="Stopka"/>
      <w:tabs>
        <w:tab w:val="clear" w:pos="4536"/>
        <w:tab w:val="center" w:pos="6237"/>
      </w:tabs>
      <w:ind w:firstLine="1843"/>
      <w:rPr>
        <w:color w:val="404040"/>
        <w:sz w:val="20"/>
        <w:szCs w:val="20"/>
      </w:rPr>
    </w:pPr>
    <w:r w:rsidRPr="005E75B5">
      <w:rPr>
        <w:color w:val="404040"/>
        <w:sz w:val="20"/>
        <w:szCs w:val="20"/>
      </w:rPr>
      <w:t>ul. Sebastiana Klonowica 5</w:t>
    </w:r>
  </w:p>
  <w:p w14:paraId="0EF6C44A" w14:textId="77777777" w:rsidR="002938D0" w:rsidRPr="005E75B5" w:rsidRDefault="005E75B5" w:rsidP="000600F0">
    <w:pPr>
      <w:pStyle w:val="Stopka"/>
      <w:tabs>
        <w:tab w:val="clear" w:pos="4536"/>
        <w:tab w:val="left" w:pos="6237"/>
      </w:tabs>
      <w:ind w:firstLine="1843"/>
      <w:rPr>
        <w:color w:val="404040"/>
        <w:sz w:val="20"/>
        <w:szCs w:val="20"/>
      </w:rPr>
    </w:pPr>
    <w:r w:rsidRPr="005E75B5">
      <w:rPr>
        <w:color w:val="404040"/>
        <w:sz w:val="20"/>
        <w:szCs w:val="20"/>
      </w:rPr>
      <w:t>71-241</w:t>
    </w:r>
    <w:r w:rsidR="002938D0" w:rsidRPr="005E75B5">
      <w:rPr>
        <w:color w:val="404040"/>
        <w:sz w:val="20"/>
        <w:szCs w:val="20"/>
      </w:rPr>
      <w:t xml:space="preserve"> Szczecin</w:t>
    </w:r>
    <w:r w:rsidRPr="005E75B5">
      <w:rPr>
        <w:color w:val="404040"/>
        <w:sz w:val="20"/>
        <w:szCs w:val="20"/>
      </w:rPr>
      <w:t>, Polska</w:t>
    </w:r>
    <w:r w:rsidR="004E2994">
      <w:rPr>
        <w:color w:val="404040"/>
        <w:sz w:val="20"/>
        <w:szCs w:val="20"/>
      </w:rPr>
      <w:t xml:space="preserve">                                                     </w:t>
    </w:r>
    <w:r w:rsidR="000600F0" w:rsidRPr="005E75B5">
      <w:rPr>
        <w:color w:val="404040"/>
        <w:sz w:val="20"/>
        <w:szCs w:val="20"/>
      </w:rPr>
      <w:t xml:space="preserve">e-mail: </w:t>
    </w:r>
    <w:r w:rsidRPr="005E75B5">
      <w:rPr>
        <w:color w:val="404040"/>
        <w:sz w:val="20"/>
        <w:szCs w:val="20"/>
      </w:rPr>
      <w:t>zditm@zditm.szczecin.pl</w:t>
    </w:r>
  </w:p>
  <w:p w14:paraId="2BD4F658" w14:textId="77777777" w:rsidR="00A526AD" w:rsidRPr="005E75B5" w:rsidRDefault="002938D0" w:rsidP="00A526AD">
    <w:pPr>
      <w:pStyle w:val="Stopka"/>
      <w:tabs>
        <w:tab w:val="clear" w:pos="4536"/>
        <w:tab w:val="left" w:pos="6237"/>
      </w:tabs>
      <w:ind w:firstLine="1843"/>
      <w:rPr>
        <w:color w:val="404040"/>
        <w:sz w:val="20"/>
        <w:szCs w:val="20"/>
        <w:lang w:val="en-US"/>
      </w:rPr>
    </w:pPr>
    <w:r w:rsidRPr="005E75B5">
      <w:rPr>
        <w:color w:val="404040"/>
        <w:sz w:val="20"/>
        <w:szCs w:val="20"/>
        <w:lang w:val="en-US"/>
      </w:rPr>
      <w:t xml:space="preserve">tel. </w:t>
    </w:r>
    <w:r w:rsidR="005E75B5" w:rsidRPr="005E75B5">
      <w:rPr>
        <w:color w:val="404040"/>
        <w:sz w:val="20"/>
        <w:szCs w:val="20"/>
        <w:lang w:val="en-US"/>
      </w:rPr>
      <w:t>91 48 00 510, fax: 91 43 93 003</w:t>
    </w:r>
    <w:r w:rsidR="004E2994">
      <w:rPr>
        <w:color w:val="404040"/>
        <w:sz w:val="20"/>
        <w:szCs w:val="20"/>
        <w:lang w:val="en-US"/>
      </w:rPr>
      <w:t xml:space="preserve">                                </w:t>
    </w:r>
    <w:hyperlink r:id="rId2" w:history="1">
      <w:r w:rsidR="00A526AD" w:rsidRPr="00025717">
        <w:rPr>
          <w:rStyle w:val="Hipercze"/>
          <w:sz w:val="20"/>
          <w:szCs w:val="20"/>
          <w:lang w:val="en-US"/>
        </w:rPr>
        <w:t>www.zditm.szczecin.pl</w:t>
      </w:r>
    </w:hyperlink>
  </w:p>
  <w:p w14:paraId="23FB4EEF" w14:textId="77777777" w:rsidR="00A526AD" w:rsidRDefault="00A526AD" w:rsidP="00A526AD">
    <w:pPr>
      <w:pStyle w:val="Stopka"/>
      <w:tabs>
        <w:tab w:val="clear" w:pos="4536"/>
        <w:tab w:val="left" w:pos="6237"/>
      </w:tabs>
      <w:ind w:firstLine="1843"/>
      <w:rPr>
        <w:color w:val="404040"/>
        <w:sz w:val="20"/>
        <w:szCs w:val="20"/>
        <w:lang w:val="en-US"/>
      </w:rPr>
    </w:pPr>
    <w:r>
      <w:rPr>
        <w:color w:val="404040"/>
        <w:sz w:val="20"/>
        <w:szCs w:val="20"/>
        <w:lang w:val="en-US"/>
      </w:rPr>
      <w:t>NIP 8522596059 Regon 321165698</w:t>
    </w:r>
  </w:p>
  <w:p w14:paraId="7B0FECCE" w14:textId="77777777" w:rsidR="002938D0" w:rsidRPr="005E75B5" w:rsidRDefault="002938D0" w:rsidP="002938D0">
    <w:pPr>
      <w:pStyle w:val="Stopka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2CD0E" w14:textId="77777777" w:rsidR="00A2551A" w:rsidRDefault="00A2551A" w:rsidP="00BA4424">
      <w:pPr>
        <w:spacing w:after="0" w:line="240" w:lineRule="auto"/>
      </w:pPr>
      <w:r>
        <w:separator/>
      </w:r>
    </w:p>
  </w:footnote>
  <w:footnote w:type="continuationSeparator" w:id="0">
    <w:p w14:paraId="25B4B53B" w14:textId="77777777" w:rsidR="00A2551A" w:rsidRDefault="00A2551A" w:rsidP="00BA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543"/>
    <w:multiLevelType w:val="hybridMultilevel"/>
    <w:tmpl w:val="1BEEF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76DB9"/>
    <w:multiLevelType w:val="hybridMultilevel"/>
    <w:tmpl w:val="3CD40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0C62"/>
    <w:multiLevelType w:val="hybridMultilevel"/>
    <w:tmpl w:val="CBDEA7A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5F60F5"/>
    <w:multiLevelType w:val="hybridMultilevel"/>
    <w:tmpl w:val="CBDEA7A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6D4794"/>
    <w:multiLevelType w:val="hybridMultilevel"/>
    <w:tmpl w:val="0D10906A"/>
    <w:lvl w:ilvl="0" w:tplc="1CCE76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616AE"/>
    <w:multiLevelType w:val="hybridMultilevel"/>
    <w:tmpl w:val="F642D1A2"/>
    <w:lvl w:ilvl="0" w:tplc="B83A16D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1C120F"/>
    <w:multiLevelType w:val="hybridMultilevel"/>
    <w:tmpl w:val="E882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D16F56"/>
    <w:multiLevelType w:val="hybridMultilevel"/>
    <w:tmpl w:val="BA38A1F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094B7D"/>
    <w:multiLevelType w:val="hybridMultilevel"/>
    <w:tmpl w:val="945E6AEC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3DD1398B"/>
    <w:multiLevelType w:val="hybridMultilevel"/>
    <w:tmpl w:val="EC6453E4"/>
    <w:lvl w:ilvl="0" w:tplc="E4985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0660F9"/>
    <w:multiLevelType w:val="hybridMultilevel"/>
    <w:tmpl w:val="646623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BE7FDA"/>
    <w:multiLevelType w:val="hybridMultilevel"/>
    <w:tmpl w:val="D0AAC6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36D42D9"/>
    <w:multiLevelType w:val="hybridMultilevel"/>
    <w:tmpl w:val="CFEC50BA"/>
    <w:lvl w:ilvl="0" w:tplc="35B28006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565E2154"/>
    <w:multiLevelType w:val="hybridMultilevel"/>
    <w:tmpl w:val="A1EC7534"/>
    <w:lvl w:ilvl="0" w:tplc="37A418B4">
      <w:start w:val="1"/>
      <w:numFmt w:val="decimal"/>
      <w:lvlText w:val="%1."/>
      <w:lvlJc w:val="left"/>
      <w:pPr>
        <w:ind w:left="5038" w:hanging="360"/>
      </w:pPr>
      <w:rPr>
        <w:b w:val="0"/>
        <w:bCs w:val="0"/>
      </w:rPr>
    </w:lvl>
    <w:lvl w:ilvl="1" w:tplc="BC3A7260">
      <w:numFmt w:val="bullet"/>
      <w:lvlText w:val="-"/>
      <w:lvlJc w:val="left"/>
      <w:pPr>
        <w:ind w:left="5758" w:hanging="360"/>
      </w:pPr>
      <w:rPr>
        <w:rFonts w:ascii="Arial" w:eastAsiaTheme="min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6478" w:hanging="180"/>
      </w:pPr>
    </w:lvl>
    <w:lvl w:ilvl="3" w:tplc="0415000F" w:tentative="1">
      <w:start w:val="1"/>
      <w:numFmt w:val="decimal"/>
      <w:lvlText w:val="%4."/>
      <w:lvlJc w:val="left"/>
      <w:pPr>
        <w:ind w:left="7198" w:hanging="360"/>
      </w:pPr>
    </w:lvl>
    <w:lvl w:ilvl="4" w:tplc="04150019" w:tentative="1">
      <w:start w:val="1"/>
      <w:numFmt w:val="lowerLetter"/>
      <w:lvlText w:val="%5."/>
      <w:lvlJc w:val="left"/>
      <w:pPr>
        <w:ind w:left="7918" w:hanging="360"/>
      </w:pPr>
    </w:lvl>
    <w:lvl w:ilvl="5" w:tplc="0415001B" w:tentative="1">
      <w:start w:val="1"/>
      <w:numFmt w:val="lowerRoman"/>
      <w:lvlText w:val="%6."/>
      <w:lvlJc w:val="right"/>
      <w:pPr>
        <w:ind w:left="8638" w:hanging="180"/>
      </w:pPr>
    </w:lvl>
    <w:lvl w:ilvl="6" w:tplc="0415000F" w:tentative="1">
      <w:start w:val="1"/>
      <w:numFmt w:val="decimal"/>
      <w:lvlText w:val="%7."/>
      <w:lvlJc w:val="left"/>
      <w:pPr>
        <w:ind w:left="9358" w:hanging="360"/>
      </w:pPr>
    </w:lvl>
    <w:lvl w:ilvl="7" w:tplc="04150019" w:tentative="1">
      <w:start w:val="1"/>
      <w:numFmt w:val="lowerLetter"/>
      <w:lvlText w:val="%8."/>
      <w:lvlJc w:val="left"/>
      <w:pPr>
        <w:ind w:left="10078" w:hanging="360"/>
      </w:pPr>
    </w:lvl>
    <w:lvl w:ilvl="8" w:tplc="041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4" w15:restartNumberingAfterBreak="0">
    <w:nsid w:val="5CDD509D"/>
    <w:multiLevelType w:val="hybridMultilevel"/>
    <w:tmpl w:val="D0D8670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5E9B299C"/>
    <w:multiLevelType w:val="hybridMultilevel"/>
    <w:tmpl w:val="4F34008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854E3B"/>
    <w:multiLevelType w:val="hybridMultilevel"/>
    <w:tmpl w:val="AC4EB176"/>
    <w:lvl w:ilvl="0" w:tplc="458A115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A0D30"/>
    <w:multiLevelType w:val="hybridMultilevel"/>
    <w:tmpl w:val="426444DE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78DB3B39"/>
    <w:multiLevelType w:val="multilevel"/>
    <w:tmpl w:val="AC4EB17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28DA"/>
    <w:multiLevelType w:val="hybridMultilevel"/>
    <w:tmpl w:val="95D4630C"/>
    <w:lvl w:ilvl="0" w:tplc="28AA5D68">
      <w:start w:val="1"/>
      <w:numFmt w:val="decimal"/>
      <w:suff w:val="space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44659"/>
    <w:multiLevelType w:val="hybridMultilevel"/>
    <w:tmpl w:val="4F34008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631638749">
    <w:abstractNumId w:val="4"/>
  </w:num>
  <w:num w:numId="2" w16cid:durableId="942225521">
    <w:abstractNumId w:val="19"/>
  </w:num>
  <w:num w:numId="3" w16cid:durableId="1627544824">
    <w:abstractNumId w:val="15"/>
  </w:num>
  <w:num w:numId="4" w16cid:durableId="255210826">
    <w:abstractNumId w:val="3"/>
  </w:num>
  <w:num w:numId="5" w16cid:durableId="1734236281">
    <w:abstractNumId w:val="7"/>
  </w:num>
  <w:num w:numId="6" w16cid:durableId="1277326000">
    <w:abstractNumId w:val="2"/>
  </w:num>
  <w:num w:numId="7" w16cid:durableId="148325527">
    <w:abstractNumId w:val="20"/>
  </w:num>
  <w:num w:numId="8" w16cid:durableId="1981954796">
    <w:abstractNumId w:val="5"/>
  </w:num>
  <w:num w:numId="9" w16cid:durableId="1232814698">
    <w:abstractNumId w:val="10"/>
  </w:num>
  <w:num w:numId="10" w16cid:durableId="415516889">
    <w:abstractNumId w:val="0"/>
  </w:num>
  <w:num w:numId="11" w16cid:durableId="497355218">
    <w:abstractNumId w:val="8"/>
  </w:num>
  <w:num w:numId="12" w16cid:durableId="1304391553">
    <w:abstractNumId w:val="16"/>
  </w:num>
  <w:num w:numId="13" w16cid:durableId="622462696">
    <w:abstractNumId w:val="18"/>
  </w:num>
  <w:num w:numId="14" w16cid:durableId="76943927">
    <w:abstractNumId w:val="17"/>
  </w:num>
  <w:num w:numId="15" w16cid:durableId="1675842587">
    <w:abstractNumId w:val="14"/>
  </w:num>
  <w:num w:numId="16" w16cid:durableId="1573000245">
    <w:abstractNumId w:val="6"/>
  </w:num>
  <w:num w:numId="17" w16cid:durableId="376394751">
    <w:abstractNumId w:val="13"/>
  </w:num>
  <w:num w:numId="18" w16cid:durableId="1171139551">
    <w:abstractNumId w:val="1"/>
  </w:num>
  <w:num w:numId="19" w16cid:durableId="1853109001">
    <w:abstractNumId w:val="11"/>
  </w:num>
  <w:num w:numId="20" w16cid:durableId="706561514">
    <w:abstractNumId w:val="12"/>
  </w:num>
  <w:num w:numId="21" w16cid:durableId="1122698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424"/>
    <w:rsid w:val="0000680F"/>
    <w:rsid w:val="000258C2"/>
    <w:rsid w:val="0002614E"/>
    <w:rsid w:val="00030539"/>
    <w:rsid w:val="0003428D"/>
    <w:rsid w:val="00054605"/>
    <w:rsid w:val="000600F0"/>
    <w:rsid w:val="00072931"/>
    <w:rsid w:val="00082ABB"/>
    <w:rsid w:val="00091FAA"/>
    <w:rsid w:val="000B47AB"/>
    <w:rsid w:val="000B4E65"/>
    <w:rsid w:val="000C61A2"/>
    <w:rsid w:val="000C7719"/>
    <w:rsid w:val="000F0CAC"/>
    <w:rsid w:val="000F4FE6"/>
    <w:rsid w:val="001022CB"/>
    <w:rsid w:val="00127E96"/>
    <w:rsid w:val="00137E4E"/>
    <w:rsid w:val="0016209F"/>
    <w:rsid w:val="001663AA"/>
    <w:rsid w:val="0018664D"/>
    <w:rsid w:val="001B42B0"/>
    <w:rsid w:val="001C681D"/>
    <w:rsid w:val="001F0B37"/>
    <w:rsid w:val="001F34F3"/>
    <w:rsid w:val="0025422D"/>
    <w:rsid w:val="00255843"/>
    <w:rsid w:val="0026740E"/>
    <w:rsid w:val="002938D0"/>
    <w:rsid w:val="00297D49"/>
    <w:rsid w:val="002A077E"/>
    <w:rsid w:val="002A0EAB"/>
    <w:rsid w:val="002B445E"/>
    <w:rsid w:val="002B463B"/>
    <w:rsid w:val="002E51CA"/>
    <w:rsid w:val="00320003"/>
    <w:rsid w:val="003221D2"/>
    <w:rsid w:val="003247B8"/>
    <w:rsid w:val="00334D6C"/>
    <w:rsid w:val="0033733B"/>
    <w:rsid w:val="00347A7C"/>
    <w:rsid w:val="00372CF9"/>
    <w:rsid w:val="003A5BB2"/>
    <w:rsid w:val="003C0D13"/>
    <w:rsid w:val="003E0A6A"/>
    <w:rsid w:val="003E20D7"/>
    <w:rsid w:val="003E54BB"/>
    <w:rsid w:val="003F47D3"/>
    <w:rsid w:val="00400261"/>
    <w:rsid w:val="00406106"/>
    <w:rsid w:val="00423324"/>
    <w:rsid w:val="00453AAB"/>
    <w:rsid w:val="004614F4"/>
    <w:rsid w:val="004652AB"/>
    <w:rsid w:val="004729F8"/>
    <w:rsid w:val="00474A90"/>
    <w:rsid w:val="00476D7C"/>
    <w:rsid w:val="004955F9"/>
    <w:rsid w:val="004A57D9"/>
    <w:rsid w:val="004A6E0B"/>
    <w:rsid w:val="004A72C2"/>
    <w:rsid w:val="004A72D4"/>
    <w:rsid w:val="004B0CA7"/>
    <w:rsid w:val="004C07E0"/>
    <w:rsid w:val="004E2994"/>
    <w:rsid w:val="004F1448"/>
    <w:rsid w:val="005001D6"/>
    <w:rsid w:val="005040FE"/>
    <w:rsid w:val="0050633D"/>
    <w:rsid w:val="0051549C"/>
    <w:rsid w:val="005162DA"/>
    <w:rsid w:val="0052015F"/>
    <w:rsid w:val="0052798A"/>
    <w:rsid w:val="00531BC8"/>
    <w:rsid w:val="005326AB"/>
    <w:rsid w:val="00562102"/>
    <w:rsid w:val="00565689"/>
    <w:rsid w:val="005737A7"/>
    <w:rsid w:val="0059132E"/>
    <w:rsid w:val="005B4CB0"/>
    <w:rsid w:val="005B54B6"/>
    <w:rsid w:val="005D398D"/>
    <w:rsid w:val="005D663C"/>
    <w:rsid w:val="005E73E1"/>
    <w:rsid w:val="005E75B5"/>
    <w:rsid w:val="005F1F05"/>
    <w:rsid w:val="0060268D"/>
    <w:rsid w:val="00611BCA"/>
    <w:rsid w:val="00630B36"/>
    <w:rsid w:val="00636BBF"/>
    <w:rsid w:val="006425C6"/>
    <w:rsid w:val="006925AB"/>
    <w:rsid w:val="006E1D8F"/>
    <w:rsid w:val="006E52EA"/>
    <w:rsid w:val="007002B1"/>
    <w:rsid w:val="00702B19"/>
    <w:rsid w:val="0070383C"/>
    <w:rsid w:val="00711ED8"/>
    <w:rsid w:val="00725867"/>
    <w:rsid w:val="00727D26"/>
    <w:rsid w:val="00742F41"/>
    <w:rsid w:val="00747200"/>
    <w:rsid w:val="007719D3"/>
    <w:rsid w:val="00776B96"/>
    <w:rsid w:val="00786722"/>
    <w:rsid w:val="00796196"/>
    <w:rsid w:val="007B1274"/>
    <w:rsid w:val="007C737C"/>
    <w:rsid w:val="007D03E2"/>
    <w:rsid w:val="00806F75"/>
    <w:rsid w:val="00820824"/>
    <w:rsid w:val="008219AB"/>
    <w:rsid w:val="00836703"/>
    <w:rsid w:val="00841D0A"/>
    <w:rsid w:val="00843A16"/>
    <w:rsid w:val="00852B9B"/>
    <w:rsid w:val="008865BF"/>
    <w:rsid w:val="008A2762"/>
    <w:rsid w:val="008D7D8A"/>
    <w:rsid w:val="008E1634"/>
    <w:rsid w:val="008F1284"/>
    <w:rsid w:val="008F6561"/>
    <w:rsid w:val="008F6CF5"/>
    <w:rsid w:val="00901EA0"/>
    <w:rsid w:val="009169E2"/>
    <w:rsid w:val="00955583"/>
    <w:rsid w:val="00963934"/>
    <w:rsid w:val="00973880"/>
    <w:rsid w:val="00987292"/>
    <w:rsid w:val="009C70FA"/>
    <w:rsid w:val="009D4B3B"/>
    <w:rsid w:val="009E586F"/>
    <w:rsid w:val="00A14F43"/>
    <w:rsid w:val="00A20824"/>
    <w:rsid w:val="00A2551A"/>
    <w:rsid w:val="00A526AD"/>
    <w:rsid w:val="00A53D5B"/>
    <w:rsid w:val="00A82E59"/>
    <w:rsid w:val="00AC0CB1"/>
    <w:rsid w:val="00AD098E"/>
    <w:rsid w:val="00AD6162"/>
    <w:rsid w:val="00AD6A8D"/>
    <w:rsid w:val="00B117F3"/>
    <w:rsid w:val="00B3271F"/>
    <w:rsid w:val="00B33CD0"/>
    <w:rsid w:val="00B35B95"/>
    <w:rsid w:val="00B575CC"/>
    <w:rsid w:val="00B87194"/>
    <w:rsid w:val="00B94C8E"/>
    <w:rsid w:val="00BA4424"/>
    <w:rsid w:val="00BB69AD"/>
    <w:rsid w:val="00BC71BD"/>
    <w:rsid w:val="00BD5008"/>
    <w:rsid w:val="00BD5B95"/>
    <w:rsid w:val="00C06118"/>
    <w:rsid w:val="00C06AE5"/>
    <w:rsid w:val="00C42248"/>
    <w:rsid w:val="00C60EE1"/>
    <w:rsid w:val="00C60F57"/>
    <w:rsid w:val="00C735AC"/>
    <w:rsid w:val="00C91A32"/>
    <w:rsid w:val="00CA1E02"/>
    <w:rsid w:val="00CC3892"/>
    <w:rsid w:val="00CC5B2B"/>
    <w:rsid w:val="00CE4AED"/>
    <w:rsid w:val="00CE7AD5"/>
    <w:rsid w:val="00CE7E05"/>
    <w:rsid w:val="00CF67C4"/>
    <w:rsid w:val="00D3557B"/>
    <w:rsid w:val="00D42169"/>
    <w:rsid w:val="00D52893"/>
    <w:rsid w:val="00D55C08"/>
    <w:rsid w:val="00D62C1E"/>
    <w:rsid w:val="00D84384"/>
    <w:rsid w:val="00DA1CBF"/>
    <w:rsid w:val="00DB5703"/>
    <w:rsid w:val="00DB6F05"/>
    <w:rsid w:val="00DD34A8"/>
    <w:rsid w:val="00DD557C"/>
    <w:rsid w:val="00DE2BDA"/>
    <w:rsid w:val="00DF1852"/>
    <w:rsid w:val="00DF7908"/>
    <w:rsid w:val="00E02D62"/>
    <w:rsid w:val="00E04446"/>
    <w:rsid w:val="00E16CC2"/>
    <w:rsid w:val="00E226D9"/>
    <w:rsid w:val="00E25432"/>
    <w:rsid w:val="00E26DCB"/>
    <w:rsid w:val="00E37F3B"/>
    <w:rsid w:val="00E4163B"/>
    <w:rsid w:val="00E56E12"/>
    <w:rsid w:val="00E63FAF"/>
    <w:rsid w:val="00E66B17"/>
    <w:rsid w:val="00E73DC6"/>
    <w:rsid w:val="00E85594"/>
    <w:rsid w:val="00E87CE3"/>
    <w:rsid w:val="00E90D57"/>
    <w:rsid w:val="00E90F3F"/>
    <w:rsid w:val="00EC0964"/>
    <w:rsid w:val="00EC2E32"/>
    <w:rsid w:val="00EC5055"/>
    <w:rsid w:val="00EC6F4E"/>
    <w:rsid w:val="00EF062C"/>
    <w:rsid w:val="00F40EFE"/>
    <w:rsid w:val="00F50D1F"/>
    <w:rsid w:val="00F566CE"/>
    <w:rsid w:val="00F65945"/>
    <w:rsid w:val="00F7012E"/>
    <w:rsid w:val="00F86177"/>
    <w:rsid w:val="00FA6953"/>
    <w:rsid w:val="00FB2F9D"/>
    <w:rsid w:val="00FC38E6"/>
    <w:rsid w:val="00FC5871"/>
    <w:rsid w:val="00FE08BD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3B07"/>
  <w15:docId w15:val="{D48B6D90-D679-4574-B32C-742C961A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E9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02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4F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424"/>
  </w:style>
  <w:style w:type="paragraph" w:styleId="Stopka">
    <w:name w:val="footer"/>
    <w:basedOn w:val="Normalny"/>
    <w:link w:val="StopkaZnak"/>
    <w:uiPriority w:val="99"/>
    <w:unhideWhenUsed/>
    <w:rsid w:val="00BA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424"/>
  </w:style>
  <w:style w:type="paragraph" w:styleId="Tekstdymka">
    <w:name w:val="Balloon Text"/>
    <w:basedOn w:val="Normalny"/>
    <w:link w:val="TekstdymkaZnak"/>
    <w:uiPriority w:val="99"/>
    <w:semiHidden/>
    <w:unhideWhenUsed/>
    <w:rsid w:val="00BA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4424"/>
    <w:rPr>
      <w:rFonts w:ascii="Tahoma" w:hAnsi="Tahoma" w:cs="Tahoma"/>
      <w:sz w:val="16"/>
      <w:szCs w:val="16"/>
    </w:rPr>
  </w:style>
  <w:style w:type="character" w:styleId="Odwoaniedelikatne">
    <w:name w:val="Subtle Reference"/>
    <w:uiPriority w:val="31"/>
    <w:qFormat/>
    <w:rsid w:val="00BA4424"/>
    <w:rPr>
      <w:smallCaps/>
      <w:color w:val="C0504D"/>
      <w:u w:val="single"/>
    </w:rPr>
  </w:style>
  <w:style w:type="character" w:customStyle="1" w:styleId="Nagwek2Znak">
    <w:name w:val="Nagłówek 2 Znak"/>
    <w:link w:val="Nagwek2"/>
    <w:uiPriority w:val="9"/>
    <w:rsid w:val="006026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2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0268D"/>
    <w:rPr>
      <w:b/>
      <w:bCs/>
    </w:rPr>
  </w:style>
  <w:style w:type="character" w:customStyle="1" w:styleId="apple-converted-space">
    <w:name w:val="apple-converted-space"/>
    <w:basedOn w:val="Domylnaczcionkaakapitu"/>
    <w:rsid w:val="0060268D"/>
  </w:style>
  <w:style w:type="character" w:styleId="Hipercze">
    <w:name w:val="Hyperlink"/>
    <w:uiPriority w:val="99"/>
    <w:unhideWhenUsed/>
    <w:rsid w:val="00A526A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D5008"/>
    <w:pPr>
      <w:ind w:left="720"/>
      <w:contextualSpacing/>
    </w:pPr>
    <w:rPr>
      <w:rFonts w:ascii="Arial" w:hAnsi="Ari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4F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Znak">
    <w:name w:val="Znak"/>
    <w:basedOn w:val="Normalny"/>
    <w:rsid w:val="000729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26DC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6DCB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uiPriority w:val="39"/>
    <w:rsid w:val="00E73D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73D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73DC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586">
          <w:marLeft w:val="288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078">
          <w:marLeft w:val="576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483">
          <w:marLeft w:val="576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585">
          <w:marLeft w:val="288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ditm@zditm.szczeci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ditm.szczecin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1D926-E69F-4ED4-85AB-38CA40E5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1743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12183</CharactersWithSpaces>
  <SharedDoc>false</SharedDoc>
  <HLinks>
    <vt:vector size="6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http://www.zditm.szczecin.pl/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hblach</dc:creator>
  <cp:keywords/>
  <cp:lastModifiedBy>A M</cp:lastModifiedBy>
  <cp:revision>167</cp:revision>
  <cp:lastPrinted>2025-01-16T12:50:00Z</cp:lastPrinted>
  <dcterms:created xsi:type="dcterms:W3CDTF">2018-03-12T09:16:00Z</dcterms:created>
  <dcterms:modified xsi:type="dcterms:W3CDTF">2025-09-29T08:33:00Z</dcterms:modified>
</cp:coreProperties>
</file>